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A9" w:rsidRPr="00043C31" w:rsidRDefault="000E36F2" w:rsidP="007C6B64">
      <w:pPr>
        <w:widowControl w:val="0"/>
        <w:spacing w:line="255" w:lineRule="auto"/>
        <w:jc w:val="center"/>
        <w:rPr>
          <w:rFonts w:eastAsia="Arial"/>
          <w:b/>
          <w:color w:val="231F20"/>
          <w:spacing w:val="-6"/>
          <w:sz w:val="16"/>
          <w:szCs w:val="16"/>
        </w:rPr>
      </w:pPr>
      <w:r w:rsidRPr="000862E8">
        <w:rPr>
          <w:rFonts w:eastAsia="Arial"/>
          <w:b/>
          <w:color w:val="231F20"/>
          <w:spacing w:val="-6"/>
          <w:sz w:val="28"/>
          <w:szCs w:val="28"/>
        </w:rPr>
        <w:t>THE CI</w:t>
      </w:r>
      <w:r w:rsidR="00411868" w:rsidRPr="000862E8">
        <w:rPr>
          <w:rFonts w:eastAsia="Arial"/>
          <w:b/>
          <w:color w:val="231F20"/>
          <w:spacing w:val="-6"/>
          <w:sz w:val="28"/>
          <w:szCs w:val="28"/>
        </w:rPr>
        <w:t>TY OF</w:t>
      </w:r>
    </w:p>
    <w:p w:rsidR="000C2D61" w:rsidRPr="000C2D61" w:rsidRDefault="000C2D61" w:rsidP="007C6B64">
      <w:pPr>
        <w:widowControl w:val="0"/>
        <w:spacing w:line="255" w:lineRule="auto"/>
        <w:jc w:val="center"/>
        <w:rPr>
          <w:rFonts w:eastAsia="Arial"/>
          <w:b/>
          <w:color w:val="231F20"/>
          <w:spacing w:val="-6"/>
          <w:sz w:val="16"/>
          <w:szCs w:val="16"/>
        </w:rPr>
      </w:pPr>
    </w:p>
    <w:p w:rsidR="00BA67FA" w:rsidRDefault="006B12D1" w:rsidP="007C6B64">
      <w:pPr>
        <w:widowControl w:val="0"/>
        <w:spacing w:line="255" w:lineRule="auto"/>
        <w:jc w:val="center"/>
        <w:rPr>
          <w:rFonts w:eastAsia="Arial"/>
          <w:b/>
          <w:color w:val="231F20"/>
          <w:spacing w:val="-6"/>
          <w:sz w:val="16"/>
          <w:szCs w:val="16"/>
        </w:rPr>
      </w:pPr>
      <w:proofErr w:type="spellStart"/>
      <w:r>
        <w:rPr>
          <w:rFonts w:eastAsia="Arial"/>
          <w:b/>
          <w:color w:val="231F20"/>
          <w:spacing w:val="-6"/>
          <w:sz w:val="28"/>
          <w:szCs w:val="28"/>
        </w:rPr>
        <w:t>DeBARY</w:t>
      </w:r>
      <w:proofErr w:type="spellEnd"/>
      <w:r w:rsidR="00411868" w:rsidRPr="00604DDB">
        <w:rPr>
          <w:rFonts w:eastAsia="Arial"/>
          <w:b/>
          <w:color w:val="231F20"/>
          <w:spacing w:val="-6"/>
          <w:sz w:val="28"/>
          <w:szCs w:val="28"/>
        </w:rPr>
        <w:t>, FLORIDA</w:t>
      </w:r>
    </w:p>
    <w:p w:rsidR="00043C31" w:rsidRPr="00043C31" w:rsidRDefault="00043C31" w:rsidP="007C6B64">
      <w:pPr>
        <w:widowControl w:val="0"/>
        <w:spacing w:line="255" w:lineRule="auto"/>
        <w:jc w:val="center"/>
        <w:rPr>
          <w:rFonts w:eastAsia="Arial"/>
          <w:b/>
          <w:color w:val="231F20"/>
          <w:spacing w:val="-6"/>
          <w:sz w:val="16"/>
          <w:szCs w:val="16"/>
        </w:rPr>
      </w:pPr>
    </w:p>
    <w:p w:rsidR="000E36F2" w:rsidRDefault="000E36F2" w:rsidP="007C6B64">
      <w:pPr>
        <w:widowControl w:val="0"/>
        <w:spacing w:line="255" w:lineRule="auto"/>
        <w:jc w:val="center"/>
        <w:rPr>
          <w:rFonts w:eastAsia="Arial"/>
          <w:b/>
          <w:i/>
          <w:color w:val="231F20"/>
          <w:spacing w:val="-6"/>
          <w:sz w:val="16"/>
          <w:szCs w:val="16"/>
        </w:rPr>
      </w:pPr>
      <w:proofErr w:type="gramStart"/>
      <w:r w:rsidRPr="000E36F2">
        <w:rPr>
          <w:rFonts w:eastAsia="Arial"/>
          <w:b/>
          <w:i/>
          <w:color w:val="231F20"/>
          <w:spacing w:val="-6"/>
        </w:rPr>
        <w:t>invites</w:t>
      </w:r>
      <w:proofErr w:type="gramEnd"/>
      <w:r w:rsidRPr="000E36F2">
        <w:rPr>
          <w:rFonts w:eastAsia="Arial"/>
          <w:b/>
          <w:i/>
          <w:color w:val="231F20"/>
          <w:spacing w:val="-6"/>
        </w:rPr>
        <w:t xml:space="preserve"> </w:t>
      </w:r>
      <w:r>
        <w:rPr>
          <w:rFonts w:eastAsia="Arial"/>
          <w:b/>
          <w:i/>
          <w:color w:val="231F20"/>
          <w:spacing w:val="-6"/>
        </w:rPr>
        <w:t>your</w:t>
      </w:r>
      <w:r w:rsidRPr="000E36F2">
        <w:rPr>
          <w:rFonts w:eastAsia="Arial"/>
          <w:b/>
          <w:i/>
          <w:color w:val="231F20"/>
          <w:spacing w:val="-6"/>
        </w:rPr>
        <w:t xml:space="preserve"> interest</w:t>
      </w:r>
      <w:r>
        <w:rPr>
          <w:rFonts w:eastAsia="Arial"/>
          <w:b/>
          <w:i/>
          <w:color w:val="231F20"/>
          <w:spacing w:val="-6"/>
        </w:rPr>
        <w:t xml:space="preserve"> in the</w:t>
      </w:r>
      <w:r w:rsidR="000C2D61">
        <w:rPr>
          <w:rFonts w:eastAsia="Arial"/>
          <w:b/>
          <w:i/>
          <w:color w:val="231F20"/>
          <w:spacing w:val="-6"/>
        </w:rPr>
        <w:t xml:space="preserve"> </w:t>
      </w:r>
      <w:r>
        <w:rPr>
          <w:rFonts w:eastAsia="Arial"/>
          <w:b/>
          <w:i/>
          <w:color w:val="231F20"/>
          <w:spacing w:val="-6"/>
        </w:rPr>
        <w:t>position of</w:t>
      </w:r>
    </w:p>
    <w:p w:rsidR="000E36F2" w:rsidRPr="000C2D61" w:rsidRDefault="000E36F2" w:rsidP="007C6B64">
      <w:pPr>
        <w:widowControl w:val="0"/>
        <w:spacing w:line="255" w:lineRule="auto"/>
        <w:jc w:val="center"/>
        <w:rPr>
          <w:rFonts w:eastAsia="Arial"/>
          <w:b/>
          <w:i/>
          <w:color w:val="231F20"/>
          <w:spacing w:val="-6"/>
          <w:sz w:val="16"/>
          <w:szCs w:val="16"/>
        </w:rPr>
      </w:pPr>
    </w:p>
    <w:p w:rsidR="00BA67FA" w:rsidRDefault="00EB74DA" w:rsidP="007C6B64">
      <w:pPr>
        <w:widowControl w:val="0"/>
        <w:spacing w:line="255" w:lineRule="auto"/>
        <w:jc w:val="center"/>
        <w:rPr>
          <w:rFonts w:eastAsia="Arial"/>
          <w:b/>
          <w:color w:val="231F20"/>
          <w:spacing w:val="-6"/>
        </w:rPr>
      </w:pPr>
      <w:r>
        <w:rPr>
          <w:rFonts w:eastAsia="Arial"/>
          <w:b/>
          <w:color w:val="231F20"/>
          <w:spacing w:val="-6"/>
        </w:rPr>
        <w:t>CITY MANAGER</w:t>
      </w:r>
    </w:p>
    <w:p w:rsidR="008E34CF" w:rsidRDefault="008E34CF" w:rsidP="008E34CF">
      <w:pPr>
        <w:widowControl w:val="0"/>
        <w:spacing w:line="255" w:lineRule="auto"/>
        <w:jc w:val="center"/>
        <w:rPr>
          <w:rFonts w:eastAsia="Arial"/>
          <w:b/>
          <w:color w:val="231F20"/>
          <w:spacing w:val="-6"/>
          <w:u w:val="single"/>
        </w:rPr>
      </w:pPr>
    </w:p>
    <w:p w:rsidR="00D46666" w:rsidRPr="00D46666" w:rsidRDefault="00411868" w:rsidP="00D46666">
      <w:pPr>
        <w:widowControl w:val="0"/>
        <w:spacing w:line="255" w:lineRule="auto"/>
        <w:jc w:val="both"/>
        <w:rPr>
          <w:rFonts w:eastAsia="Arial"/>
          <w:b/>
          <w:color w:val="231F20"/>
          <w:spacing w:val="-6"/>
          <w:u w:val="single"/>
        </w:rPr>
      </w:pPr>
      <w:r>
        <w:rPr>
          <w:rFonts w:eastAsia="Arial"/>
          <w:b/>
          <w:color w:val="231F20"/>
          <w:spacing w:val="-6"/>
          <w:u w:val="single"/>
        </w:rPr>
        <w:t xml:space="preserve">THE </w:t>
      </w:r>
      <w:r w:rsidR="00D46666" w:rsidRPr="00D46666">
        <w:rPr>
          <w:rFonts w:eastAsia="Arial"/>
          <w:b/>
          <w:color w:val="231F20"/>
          <w:spacing w:val="-6"/>
          <w:u w:val="single"/>
        </w:rPr>
        <w:t>COMMUNITY</w:t>
      </w:r>
    </w:p>
    <w:p w:rsidR="00D46666" w:rsidRPr="00D46666" w:rsidRDefault="00D46666" w:rsidP="00D46666">
      <w:pPr>
        <w:widowControl w:val="0"/>
        <w:spacing w:line="255" w:lineRule="auto"/>
        <w:jc w:val="both"/>
        <w:rPr>
          <w:rFonts w:eastAsia="Arial"/>
          <w:color w:val="231F20"/>
          <w:spacing w:val="-6"/>
        </w:rPr>
      </w:pPr>
    </w:p>
    <w:p w:rsidR="00096A09" w:rsidRPr="00A34934" w:rsidRDefault="006B12D1" w:rsidP="00C7198C">
      <w:pPr>
        <w:autoSpaceDE w:val="0"/>
        <w:autoSpaceDN w:val="0"/>
        <w:adjustRightInd w:val="0"/>
        <w:jc w:val="both"/>
        <w:rPr>
          <w:rFonts w:ascii="Arial" w:hAnsi="Arial" w:cs="Arial"/>
          <w:sz w:val="22"/>
          <w:szCs w:val="22"/>
        </w:rPr>
      </w:pPr>
      <w:r w:rsidRPr="006B12D1">
        <w:rPr>
          <w:rFonts w:ascii="Arial" w:hAnsi="Arial" w:cs="Arial"/>
          <w:color w:val="000000"/>
          <w:sz w:val="22"/>
          <w:szCs w:val="22"/>
        </w:rPr>
        <w:t xml:space="preserve">The City of </w:t>
      </w:r>
      <w:proofErr w:type="spellStart"/>
      <w:r w:rsidRPr="006B12D1">
        <w:rPr>
          <w:rFonts w:ascii="Arial" w:hAnsi="Arial" w:cs="Arial"/>
          <w:color w:val="000000"/>
          <w:sz w:val="22"/>
          <w:szCs w:val="22"/>
        </w:rPr>
        <w:t>DeBary</w:t>
      </w:r>
      <w:proofErr w:type="spellEnd"/>
      <w:r w:rsidRPr="006B12D1">
        <w:rPr>
          <w:rFonts w:ascii="Arial" w:hAnsi="Arial" w:cs="Arial"/>
          <w:color w:val="000000"/>
          <w:sz w:val="22"/>
          <w:szCs w:val="22"/>
        </w:rPr>
        <w:t xml:space="preserve"> is known for its warm and friendly hometown atmosphere.</w:t>
      </w:r>
      <w:r w:rsidR="00096A09" w:rsidRPr="006B12D1">
        <w:rPr>
          <w:rFonts w:ascii="Arial" w:hAnsi="Arial" w:cs="Arial"/>
          <w:sz w:val="22"/>
          <w:szCs w:val="22"/>
        </w:rPr>
        <w:t xml:space="preserve">  </w:t>
      </w:r>
      <w:proofErr w:type="spellStart"/>
      <w:r w:rsidRPr="006B12D1">
        <w:rPr>
          <w:rFonts w:ascii="Arial" w:hAnsi="Arial" w:cs="Arial"/>
          <w:color w:val="000000"/>
          <w:sz w:val="22"/>
          <w:szCs w:val="22"/>
        </w:rPr>
        <w:t>DeBary</w:t>
      </w:r>
      <w:proofErr w:type="spellEnd"/>
      <w:r w:rsidRPr="006B12D1">
        <w:rPr>
          <w:rFonts w:ascii="Arial" w:hAnsi="Arial" w:cs="Arial"/>
          <w:color w:val="000000"/>
          <w:sz w:val="22"/>
          <w:szCs w:val="22"/>
        </w:rPr>
        <w:t xml:space="preserve"> </w:t>
      </w:r>
      <w:r>
        <w:rPr>
          <w:rFonts w:ascii="Arial" w:hAnsi="Arial" w:cs="Arial"/>
          <w:color w:val="000000"/>
          <w:sz w:val="22"/>
          <w:szCs w:val="22"/>
        </w:rPr>
        <w:t xml:space="preserve">was </w:t>
      </w:r>
      <w:r w:rsidRPr="006B12D1">
        <w:rPr>
          <w:rFonts w:ascii="Arial" w:hAnsi="Arial" w:cs="Arial"/>
          <w:color w:val="000000"/>
          <w:sz w:val="22"/>
          <w:szCs w:val="22"/>
        </w:rPr>
        <w:t xml:space="preserve">incorporated </w:t>
      </w:r>
      <w:r>
        <w:rPr>
          <w:rFonts w:ascii="Arial" w:hAnsi="Arial" w:cs="Arial"/>
          <w:color w:val="000000"/>
          <w:sz w:val="22"/>
          <w:szCs w:val="22"/>
        </w:rPr>
        <w:t>in</w:t>
      </w:r>
      <w:r w:rsidRPr="006B12D1">
        <w:rPr>
          <w:rFonts w:ascii="Arial" w:hAnsi="Arial" w:cs="Arial"/>
          <w:color w:val="000000"/>
          <w:sz w:val="22"/>
          <w:szCs w:val="22"/>
        </w:rPr>
        <w:t xml:space="preserve"> 1993 and has a population of </w:t>
      </w:r>
      <w:r>
        <w:rPr>
          <w:rFonts w:ascii="Arial" w:hAnsi="Arial" w:cs="Arial"/>
          <w:color w:val="000000"/>
          <w:sz w:val="22"/>
          <w:szCs w:val="22"/>
        </w:rPr>
        <w:t>approximately 20,000</w:t>
      </w:r>
      <w:r w:rsidRPr="006B12D1">
        <w:rPr>
          <w:rFonts w:ascii="Arial" w:hAnsi="Arial" w:cs="Arial"/>
          <w:color w:val="000000"/>
          <w:sz w:val="22"/>
          <w:szCs w:val="22"/>
        </w:rPr>
        <w:t xml:space="preserve"> within a</w:t>
      </w:r>
      <w:r w:rsidR="00A34934">
        <w:rPr>
          <w:rFonts w:ascii="Arial" w:hAnsi="Arial" w:cs="Arial"/>
          <w:color w:val="000000"/>
          <w:sz w:val="22"/>
          <w:szCs w:val="22"/>
        </w:rPr>
        <w:t xml:space="preserve"> 25 square mile area</w:t>
      </w:r>
      <w:r w:rsidRPr="006B12D1">
        <w:rPr>
          <w:rFonts w:ascii="Arial" w:hAnsi="Arial" w:cs="Arial"/>
          <w:color w:val="000000"/>
          <w:sz w:val="22"/>
          <w:szCs w:val="22"/>
        </w:rPr>
        <w:t>.</w:t>
      </w:r>
      <w:r w:rsidR="00096A09" w:rsidRPr="006B12D1">
        <w:rPr>
          <w:rFonts w:ascii="Arial" w:hAnsi="Arial" w:cs="Arial"/>
          <w:bCs/>
          <w:sz w:val="22"/>
          <w:szCs w:val="22"/>
        </w:rPr>
        <w:t xml:space="preserve">  </w:t>
      </w:r>
      <w:r w:rsidR="00C7198C" w:rsidRPr="006B12D1">
        <w:rPr>
          <w:rFonts w:ascii="Arial" w:hAnsi="Arial" w:cs="Arial"/>
          <w:bCs/>
          <w:sz w:val="22"/>
          <w:szCs w:val="22"/>
        </w:rPr>
        <w:t>T</w:t>
      </w:r>
      <w:r w:rsidR="00096A09" w:rsidRPr="006B12D1">
        <w:rPr>
          <w:rFonts w:ascii="Arial" w:hAnsi="Arial" w:cs="Arial"/>
          <w:sz w:val="22"/>
          <w:szCs w:val="22"/>
        </w:rPr>
        <w:t xml:space="preserve">he </w:t>
      </w:r>
      <w:r w:rsidR="00A34934">
        <w:rPr>
          <w:rFonts w:ascii="Arial" w:hAnsi="Arial" w:cs="Arial"/>
          <w:sz w:val="22"/>
          <w:szCs w:val="22"/>
        </w:rPr>
        <w:t xml:space="preserve">warm and </w:t>
      </w:r>
      <w:r w:rsidR="00096A09" w:rsidRPr="006B12D1">
        <w:rPr>
          <w:rFonts w:ascii="Arial" w:hAnsi="Arial" w:cs="Arial"/>
          <w:sz w:val="22"/>
          <w:szCs w:val="22"/>
        </w:rPr>
        <w:t xml:space="preserve">family-friendly </w:t>
      </w:r>
      <w:r w:rsidR="00C7198C" w:rsidRPr="006B12D1">
        <w:rPr>
          <w:rFonts w:ascii="Arial" w:hAnsi="Arial" w:cs="Arial"/>
          <w:sz w:val="22"/>
          <w:szCs w:val="22"/>
        </w:rPr>
        <w:t>City</w:t>
      </w:r>
      <w:r w:rsidR="00096A09" w:rsidRPr="006B12D1">
        <w:rPr>
          <w:rFonts w:ascii="Arial" w:hAnsi="Arial" w:cs="Arial"/>
          <w:sz w:val="22"/>
          <w:szCs w:val="22"/>
        </w:rPr>
        <w:t xml:space="preserve"> is </w:t>
      </w:r>
      <w:r w:rsidR="00A34934">
        <w:rPr>
          <w:rFonts w:ascii="Arial" w:hAnsi="Arial" w:cs="Arial"/>
          <w:sz w:val="22"/>
          <w:szCs w:val="22"/>
        </w:rPr>
        <w:t xml:space="preserve">a Bird Sanctuary </w:t>
      </w:r>
      <w:r w:rsidR="00096A09" w:rsidRPr="006B12D1">
        <w:rPr>
          <w:rFonts w:ascii="Arial" w:hAnsi="Arial" w:cs="Arial"/>
          <w:sz w:val="22"/>
          <w:szCs w:val="22"/>
        </w:rPr>
        <w:t xml:space="preserve">nestled among </w:t>
      </w:r>
      <w:r w:rsidR="00A34934">
        <w:rPr>
          <w:rFonts w:ascii="Arial" w:hAnsi="Arial" w:cs="Arial"/>
          <w:sz w:val="22"/>
          <w:szCs w:val="22"/>
        </w:rPr>
        <w:t>thousands of oak trees and has an extensive park system.  The City is l</w:t>
      </w:r>
      <w:r w:rsidR="00A34934" w:rsidRPr="00A34934">
        <w:rPr>
          <w:rFonts w:ascii="Arial" w:hAnsi="Arial" w:cs="Arial"/>
          <w:color w:val="000000"/>
          <w:sz w:val="22"/>
          <w:szCs w:val="22"/>
        </w:rPr>
        <w:t xml:space="preserve">ocated on the northern shore of the </w:t>
      </w:r>
      <w:r w:rsidR="00C46EEC">
        <w:rPr>
          <w:rFonts w:ascii="Arial" w:hAnsi="Arial" w:cs="Arial"/>
          <w:color w:val="000000"/>
          <w:sz w:val="22"/>
          <w:szCs w:val="22"/>
        </w:rPr>
        <w:t xml:space="preserve">       </w:t>
      </w:r>
      <w:r w:rsidR="00A34934" w:rsidRPr="00A34934">
        <w:rPr>
          <w:rFonts w:ascii="Arial" w:hAnsi="Arial" w:cs="Arial"/>
          <w:color w:val="000000"/>
          <w:sz w:val="22"/>
          <w:szCs w:val="22"/>
        </w:rPr>
        <w:t>St. Johns River</w:t>
      </w:r>
      <w:r w:rsidR="00C46EEC">
        <w:rPr>
          <w:rFonts w:ascii="Arial" w:hAnsi="Arial" w:cs="Arial"/>
          <w:color w:val="000000"/>
          <w:sz w:val="22"/>
          <w:szCs w:val="22"/>
        </w:rPr>
        <w:t xml:space="preserve"> near Lake Monroe.  I</w:t>
      </w:r>
      <w:r w:rsidR="00A34934" w:rsidRPr="00A34934">
        <w:rPr>
          <w:rFonts w:ascii="Arial" w:hAnsi="Arial" w:cs="Arial"/>
          <w:color w:val="000000"/>
          <w:sz w:val="22"/>
          <w:szCs w:val="22"/>
        </w:rPr>
        <w:t>t is the gateway to southwestern Volusia County, with direct access to I-4 and U.S. Highway 17/92 and serves as a corridor between Orlando, Sanford, and Daytona Beach.</w:t>
      </w:r>
    </w:p>
    <w:p w:rsidR="00C7198C" w:rsidRDefault="00C7198C" w:rsidP="00C7198C">
      <w:pPr>
        <w:autoSpaceDE w:val="0"/>
        <w:autoSpaceDN w:val="0"/>
        <w:adjustRightInd w:val="0"/>
        <w:jc w:val="both"/>
        <w:rPr>
          <w:rFonts w:ascii="Arial" w:hAnsi="Arial" w:cs="Arial"/>
          <w:sz w:val="22"/>
          <w:szCs w:val="22"/>
        </w:rPr>
      </w:pPr>
    </w:p>
    <w:p w:rsidR="00242E2F" w:rsidRPr="00677CB1" w:rsidRDefault="00677CB1" w:rsidP="00A90760">
      <w:pPr>
        <w:autoSpaceDE w:val="0"/>
        <w:autoSpaceDN w:val="0"/>
        <w:adjustRightInd w:val="0"/>
        <w:jc w:val="both"/>
        <w:rPr>
          <w:rFonts w:ascii="Arial" w:hAnsi="Arial" w:cs="Arial"/>
          <w:sz w:val="22"/>
          <w:szCs w:val="22"/>
          <w:lang w:val="en"/>
        </w:rPr>
      </w:pPr>
      <w:proofErr w:type="spellStart"/>
      <w:r>
        <w:rPr>
          <w:rFonts w:ascii="Arial" w:hAnsi="Arial" w:cs="Arial"/>
          <w:sz w:val="22"/>
          <w:szCs w:val="22"/>
          <w:lang w:val="en"/>
        </w:rPr>
        <w:t>DeBary</w:t>
      </w:r>
      <w:proofErr w:type="spellEnd"/>
      <w:r>
        <w:rPr>
          <w:rFonts w:ascii="Arial" w:hAnsi="Arial" w:cs="Arial"/>
          <w:sz w:val="22"/>
          <w:szCs w:val="22"/>
          <w:lang w:val="en"/>
        </w:rPr>
        <w:t xml:space="preserve"> has a unique history as t</w:t>
      </w:r>
      <w:r w:rsidR="00C46EEC" w:rsidRPr="00C46EEC">
        <w:rPr>
          <w:rFonts w:ascii="Arial" w:hAnsi="Arial" w:cs="Arial"/>
          <w:sz w:val="22"/>
          <w:szCs w:val="22"/>
          <w:lang w:val="en"/>
        </w:rPr>
        <w:t xml:space="preserve">he </w:t>
      </w:r>
      <w:hyperlink r:id="rId9" w:tooltip="Timucuan" w:history="1">
        <w:proofErr w:type="spellStart"/>
        <w:r w:rsidR="00C46EEC" w:rsidRPr="00C46EEC">
          <w:rPr>
            <w:rStyle w:val="Hyperlink"/>
            <w:rFonts w:ascii="Arial" w:eastAsiaTheme="majorEastAsia" w:hAnsi="Arial" w:cs="Arial"/>
            <w:color w:val="auto"/>
            <w:sz w:val="22"/>
            <w:szCs w:val="22"/>
            <w:u w:val="none"/>
            <w:lang w:val="en"/>
          </w:rPr>
          <w:t>Timucuan</w:t>
        </w:r>
        <w:proofErr w:type="spellEnd"/>
      </w:hyperlink>
      <w:r w:rsidR="00C46EEC" w:rsidRPr="00C46EEC">
        <w:rPr>
          <w:rFonts w:ascii="Arial" w:hAnsi="Arial" w:cs="Arial"/>
          <w:sz w:val="22"/>
          <w:szCs w:val="22"/>
          <w:lang w:val="en"/>
        </w:rPr>
        <w:t xml:space="preserve"> </w:t>
      </w:r>
      <w:hyperlink r:id="rId10" w:tooltip="Indigenous peoples of the Americas" w:history="1">
        <w:r w:rsidR="00C46EEC" w:rsidRPr="00C46EEC">
          <w:rPr>
            <w:rStyle w:val="Hyperlink"/>
            <w:rFonts w:ascii="Arial" w:eastAsiaTheme="majorEastAsia" w:hAnsi="Arial" w:cs="Arial"/>
            <w:color w:val="auto"/>
            <w:sz w:val="22"/>
            <w:szCs w:val="22"/>
            <w:u w:val="none"/>
            <w:lang w:val="en"/>
          </w:rPr>
          <w:t>Indians</w:t>
        </w:r>
      </w:hyperlink>
      <w:r w:rsidR="00C46EEC" w:rsidRPr="00C46EEC">
        <w:rPr>
          <w:rFonts w:ascii="Arial" w:hAnsi="Arial" w:cs="Arial"/>
          <w:sz w:val="22"/>
          <w:szCs w:val="22"/>
          <w:lang w:val="en"/>
        </w:rPr>
        <w:t xml:space="preserve"> once lived in the vicinity of </w:t>
      </w:r>
      <w:hyperlink r:id="rId11" w:tooltip="Lake Monroe (Florida)" w:history="1">
        <w:r w:rsidR="00C46EEC" w:rsidRPr="00C46EEC">
          <w:rPr>
            <w:rStyle w:val="Hyperlink"/>
            <w:rFonts w:ascii="Arial" w:eastAsiaTheme="majorEastAsia" w:hAnsi="Arial" w:cs="Arial"/>
            <w:color w:val="auto"/>
            <w:sz w:val="22"/>
            <w:szCs w:val="22"/>
            <w:u w:val="none"/>
            <w:lang w:val="en"/>
          </w:rPr>
          <w:t>Lake Monroe</w:t>
        </w:r>
      </w:hyperlink>
      <w:r w:rsidR="00C46EEC">
        <w:rPr>
          <w:rFonts w:ascii="Arial" w:hAnsi="Arial" w:cs="Arial"/>
          <w:sz w:val="22"/>
          <w:szCs w:val="22"/>
          <w:lang w:val="en"/>
        </w:rPr>
        <w:t xml:space="preserve">, however, by 1760 </w:t>
      </w:r>
      <w:r w:rsidR="00C46EEC" w:rsidRPr="00C46EEC">
        <w:rPr>
          <w:rFonts w:ascii="Arial" w:hAnsi="Arial" w:cs="Arial"/>
          <w:sz w:val="22"/>
          <w:szCs w:val="22"/>
          <w:lang w:val="en"/>
        </w:rPr>
        <w:t xml:space="preserve">the Timucua had disappeared and replaced by the </w:t>
      </w:r>
      <w:hyperlink r:id="rId12" w:tooltip="Seminole" w:history="1">
        <w:r w:rsidR="00C46EEC" w:rsidRPr="00C46EEC">
          <w:rPr>
            <w:rStyle w:val="Hyperlink"/>
            <w:rFonts w:ascii="Arial" w:eastAsiaTheme="majorEastAsia" w:hAnsi="Arial" w:cs="Arial"/>
            <w:color w:val="auto"/>
            <w:sz w:val="22"/>
            <w:szCs w:val="22"/>
            <w:u w:val="none"/>
            <w:lang w:val="en"/>
          </w:rPr>
          <w:t>Seminole</w:t>
        </w:r>
      </w:hyperlink>
      <w:r w:rsidR="00C46EEC" w:rsidRPr="00C46EEC">
        <w:rPr>
          <w:rFonts w:ascii="Arial" w:hAnsi="Arial" w:cs="Arial"/>
          <w:sz w:val="22"/>
          <w:szCs w:val="22"/>
          <w:lang w:val="en"/>
        </w:rPr>
        <w:t xml:space="preserve"> tribe</w:t>
      </w:r>
      <w:r w:rsidR="00C46EEC">
        <w:rPr>
          <w:rFonts w:ascii="Arial" w:hAnsi="Arial" w:cs="Arial"/>
          <w:sz w:val="22"/>
          <w:szCs w:val="22"/>
          <w:lang w:val="en"/>
        </w:rPr>
        <w:t>.</w:t>
      </w:r>
      <w:r>
        <w:rPr>
          <w:rFonts w:ascii="Arial" w:hAnsi="Arial" w:cs="Arial"/>
          <w:sz w:val="22"/>
          <w:szCs w:val="22"/>
          <w:lang w:val="en"/>
        </w:rPr>
        <w:t xml:space="preserve">  Although </w:t>
      </w:r>
      <w:r w:rsidRPr="00677CB1">
        <w:rPr>
          <w:rFonts w:ascii="Arial" w:hAnsi="Arial" w:cs="Arial"/>
          <w:sz w:val="22"/>
          <w:szCs w:val="22"/>
          <w:lang w:val="en"/>
        </w:rPr>
        <w:t xml:space="preserve">Florida was acquired from </w:t>
      </w:r>
      <w:hyperlink r:id="rId13" w:tooltip="Spain" w:history="1">
        <w:r w:rsidRPr="00677CB1">
          <w:rPr>
            <w:rStyle w:val="Hyperlink"/>
            <w:rFonts w:ascii="Arial" w:eastAsiaTheme="majorEastAsia" w:hAnsi="Arial" w:cs="Arial"/>
            <w:color w:val="auto"/>
            <w:sz w:val="22"/>
            <w:szCs w:val="22"/>
            <w:u w:val="none"/>
            <w:lang w:val="en"/>
          </w:rPr>
          <w:t>Spain</w:t>
        </w:r>
      </w:hyperlink>
      <w:r w:rsidRPr="00677CB1">
        <w:rPr>
          <w:rFonts w:ascii="Arial" w:hAnsi="Arial" w:cs="Arial"/>
          <w:sz w:val="22"/>
          <w:szCs w:val="22"/>
          <w:lang w:val="en"/>
        </w:rPr>
        <w:t xml:space="preserve"> in 1821, the </w:t>
      </w:r>
      <w:hyperlink r:id="rId14" w:tooltip="Seminole Wars" w:history="1">
        <w:r w:rsidRPr="00677CB1">
          <w:rPr>
            <w:rStyle w:val="Hyperlink"/>
            <w:rFonts w:ascii="Arial" w:eastAsiaTheme="majorEastAsia" w:hAnsi="Arial" w:cs="Arial"/>
            <w:color w:val="auto"/>
            <w:sz w:val="22"/>
            <w:szCs w:val="22"/>
            <w:u w:val="none"/>
            <w:lang w:val="en"/>
          </w:rPr>
          <w:t>Seminole Wars</w:t>
        </w:r>
      </w:hyperlink>
      <w:r w:rsidRPr="00677CB1">
        <w:rPr>
          <w:rFonts w:ascii="Arial" w:hAnsi="Arial" w:cs="Arial"/>
          <w:sz w:val="22"/>
          <w:szCs w:val="22"/>
          <w:lang w:val="en"/>
        </w:rPr>
        <w:t xml:space="preserve"> delay</w:t>
      </w:r>
      <w:r>
        <w:rPr>
          <w:rFonts w:ascii="Arial" w:hAnsi="Arial" w:cs="Arial"/>
          <w:sz w:val="22"/>
          <w:szCs w:val="22"/>
          <w:lang w:val="en"/>
        </w:rPr>
        <w:t>ed</w:t>
      </w:r>
      <w:r w:rsidRPr="00677CB1">
        <w:rPr>
          <w:rFonts w:ascii="Arial" w:hAnsi="Arial" w:cs="Arial"/>
          <w:sz w:val="22"/>
          <w:szCs w:val="22"/>
          <w:lang w:val="en"/>
        </w:rPr>
        <w:t xml:space="preserve"> settlement</w:t>
      </w:r>
      <w:r>
        <w:rPr>
          <w:rFonts w:ascii="Arial" w:hAnsi="Arial" w:cs="Arial"/>
          <w:sz w:val="22"/>
          <w:szCs w:val="22"/>
          <w:lang w:val="en"/>
        </w:rPr>
        <w:t xml:space="preserve"> until the late 1860’s.  </w:t>
      </w:r>
    </w:p>
    <w:p w:rsidR="00C46EEC" w:rsidRPr="00C46EEC" w:rsidRDefault="00C46EEC" w:rsidP="00A90760">
      <w:pPr>
        <w:autoSpaceDE w:val="0"/>
        <w:autoSpaceDN w:val="0"/>
        <w:adjustRightInd w:val="0"/>
        <w:jc w:val="both"/>
        <w:rPr>
          <w:rFonts w:ascii="Arial" w:hAnsi="Arial" w:cs="Arial"/>
          <w:sz w:val="22"/>
          <w:szCs w:val="22"/>
        </w:rPr>
      </w:pPr>
    </w:p>
    <w:p w:rsidR="00F31B4B" w:rsidRDefault="00677CB1" w:rsidP="00A90760">
      <w:pPr>
        <w:autoSpaceDE w:val="0"/>
        <w:autoSpaceDN w:val="0"/>
        <w:adjustRightInd w:val="0"/>
        <w:jc w:val="both"/>
        <w:rPr>
          <w:rFonts w:ascii="Arial" w:hAnsi="Arial" w:cs="Arial"/>
          <w:sz w:val="22"/>
          <w:szCs w:val="22"/>
          <w:lang w:val="en"/>
        </w:rPr>
      </w:pPr>
      <w:r w:rsidRPr="00677CB1">
        <w:rPr>
          <w:rFonts w:ascii="Arial" w:hAnsi="Arial" w:cs="Arial"/>
          <w:sz w:val="22"/>
          <w:szCs w:val="22"/>
        </w:rPr>
        <w:t>I</w:t>
      </w:r>
      <w:r w:rsidRPr="00677CB1">
        <w:rPr>
          <w:rFonts w:ascii="Arial" w:hAnsi="Arial" w:cs="Arial"/>
          <w:sz w:val="22"/>
          <w:szCs w:val="22"/>
          <w:lang w:val="en"/>
        </w:rPr>
        <w:t xml:space="preserve">n 1871 (Samuel) Frederick </w:t>
      </w:r>
      <w:proofErr w:type="spellStart"/>
      <w:r w:rsidRPr="00677CB1">
        <w:rPr>
          <w:rFonts w:ascii="Arial" w:hAnsi="Arial" w:cs="Arial"/>
          <w:sz w:val="22"/>
          <w:szCs w:val="22"/>
          <w:lang w:val="en"/>
        </w:rPr>
        <w:t>deBary</w:t>
      </w:r>
      <w:proofErr w:type="spellEnd"/>
      <w:r w:rsidRPr="00677CB1">
        <w:rPr>
          <w:rFonts w:ascii="Arial" w:hAnsi="Arial" w:cs="Arial"/>
          <w:sz w:val="22"/>
          <w:szCs w:val="22"/>
          <w:lang w:val="en"/>
        </w:rPr>
        <w:t xml:space="preserve">, a wealthy wine merchant from </w:t>
      </w:r>
      <w:hyperlink r:id="rId15" w:tooltip="New York City" w:history="1">
        <w:r w:rsidRPr="00677CB1">
          <w:rPr>
            <w:rStyle w:val="Hyperlink"/>
            <w:rFonts w:ascii="Arial" w:eastAsiaTheme="majorEastAsia" w:hAnsi="Arial" w:cs="Arial"/>
            <w:color w:val="auto"/>
            <w:sz w:val="22"/>
            <w:szCs w:val="22"/>
            <w:u w:val="none"/>
            <w:lang w:val="en"/>
          </w:rPr>
          <w:t>New York City</w:t>
        </w:r>
      </w:hyperlink>
      <w:r w:rsidRPr="00677CB1">
        <w:rPr>
          <w:rFonts w:ascii="Arial" w:hAnsi="Arial" w:cs="Arial"/>
          <w:sz w:val="22"/>
          <w:szCs w:val="22"/>
          <w:lang w:val="en"/>
        </w:rPr>
        <w:t xml:space="preserve">, </w:t>
      </w:r>
      <w:r w:rsidR="00810968">
        <w:rPr>
          <w:rFonts w:ascii="Arial" w:hAnsi="Arial" w:cs="Arial"/>
          <w:sz w:val="22"/>
          <w:szCs w:val="22"/>
          <w:lang w:val="en"/>
        </w:rPr>
        <w:t xml:space="preserve">purchased 400 acres on the northern shore of the St. Johns River at Lake Monroe and </w:t>
      </w:r>
      <w:r w:rsidRPr="00677CB1">
        <w:rPr>
          <w:rFonts w:ascii="Arial" w:hAnsi="Arial" w:cs="Arial"/>
          <w:sz w:val="22"/>
          <w:szCs w:val="22"/>
          <w:lang w:val="en"/>
        </w:rPr>
        <w:t xml:space="preserve">erected a </w:t>
      </w:r>
      <w:hyperlink r:id="rId16" w:tooltip="Hunting lodge" w:history="1">
        <w:r w:rsidRPr="00677CB1">
          <w:rPr>
            <w:rStyle w:val="Hyperlink"/>
            <w:rFonts w:ascii="Arial" w:eastAsiaTheme="majorEastAsia" w:hAnsi="Arial" w:cs="Arial"/>
            <w:color w:val="auto"/>
            <w:sz w:val="22"/>
            <w:szCs w:val="22"/>
            <w:u w:val="none"/>
            <w:lang w:val="en"/>
          </w:rPr>
          <w:t>hunting lodge</w:t>
        </w:r>
      </w:hyperlink>
      <w:r w:rsidR="00810968">
        <w:rPr>
          <w:rFonts w:ascii="Arial" w:hAnsi="Arial" w:cs="Arial"/>
          <w:sz w:val="22"/>
          <w:szCs w:val="22"/>
          <w:lang w:val="en"/>
        </w:rPr>
        <w:t xml:space="preserve"> c</w:t>
      </w:r>
      <w:r w:rsidRPr="00677CB1">
        <w:rPr>
          <w:rFonts w:ascii="Arial" w:hAnsi="Arial" w:cs="Arial"/>
          <w:sz w:val="22"/>
          <w:szCs w:val="22"/>
          <w:lang w:val="en"/>
        </w:rPr>
        <w:t>alled "</w:t>
      </w:r>
      <w:proofErr w:type="spellStart"/>
      <w:r w:rsidRPr="00677CB1">
        <w:rPr>
          <w:rFonts w:ascii="Arial" w:hAnsi="Arial" w:cs="Arial"/>
          <w:sz w:val="22"/>
          <w:szCs w:val="22"/>
          <w:lang w:val="en"/>
        </w:rPr>
        <w:fldChar w:fldCharType="begin"/>
      </w:r>
      <w:r w:rsidRPr="00677CB1">
        <w:rPr>
          <w:rFonts w:ascii="Arial" w:hAnsi="Arial" w:cs="Arial"/>
          <w:sz w:val="22"/>
          <w:szCs w:val="22"/>
          <w:lang w:val="en"/>
        </w:rPr>
        <w:instrText xml:space="preserve"> HYPERLINK "https://en.wikipedia.org/wiki/DeBary_Hall" \o "DeBary Hall" </w:instrText>
      </w:r>
      <w:r w:rsidRPr="00677CB1">
        <w:rPr>
          <w:rFonts w:ascii="Arial" w:hAnsi="Arial" w:cs="Arial"/>
          <w:sz w:val="22"/>
          <w:szCs w:val="22"/>
          <w:lang w:val="en"/>
        </w:rPr>
        <w:fldChar w:fldCharType="separate"/>
      </w:r>
      <w:r w:rsidRPr="00677CB1">
        <w:rPr>
          <w:rStyle w:val="Hyperlink"/>
          <w:rFonts w:ascii="Arial" w:eastAsiaTheme="majorEastAsia" w:hAnsi="Arial" w:cs="Arial"/>
          <w:color w:val="auto"/>
          <w:sz w:val="22"/>
          <w:szCs w:val="22"/>
          <w:u w:val="none"/>
          <w:lang w:val="en"/>
        </w:rPr>
        <w:t>DeBary</w:t>
      </w:r>
      <w:proofErr w:type="spellEnd"/>
      <w:r w:rsidRPr="00677CB1">
        <w:rPr>
          <w:rStyle w:val="Hyperlink"/>
          <w:rFonts w:ascii="Arial" w:eastAsiaTheme="majorEastAsia" w:hAnsi="Arial" w:cs="Arial"/>
          <w:color w:val="auto"/>
          <w:sz w:val="22"/>
          <w:szCs w:val="22"/>
          <w:u w:val="none"/>
          <w:lang w:val="en"/>
        </w:rPr>
        <w:t xml:space="preserve"> Hall</w:t>
      </w:r>
      <w:r w:rsidRPr="00677CB1">
        <w:rPr>
          <w:rFonts w:ascii="Arial" w:hAnsi="Arial" w:cs="Arial"/>
          <w:sz w:val="22"/>
          <w:szCs w:val="22"/>
          <w:lang w:val="en"/>
        </w:rPr>
        <w:fldChar w:fldCharType="end"/>
      </w:r>
      <w:r w:rsidR="00810968">
        <w:rPr>
          <w:rFonts w:ascii="Arial" w:hAnsi="Arial" w:cs="Arial"/>
          <w:sz w:val="22"/>
          <w:szCs w:val="22"/>
          <w:lang w:val="en"/>
        </w:rPr>
        <w:t>.</w:t>
      </w:r>
      <w:r w:rsidRPr="00677CB1">
        <w:rPr>
          <w:rFonts w:ascii="Arial" w:hAnsi="Arial" w:cs="Arial"/>
          <w:sz w:val="22"/>
          <w:szCs w:val="22"/>
          <w:lang w:val="en"/>
        </w:rPr>
        <w:t xml:space="preserve">" </w:t>
      </w:r>
      <w:r w:rsidR="00810968">
        <w:rPr>
          <w:rFonts w:ascii="Arial" w:hAnsi="Arial" w:cs="Arial"/>
          <w:sz w:val="22"/>
          <w:szCs w:val="22"/>
          <w:lang w:val="en"/>
        </w:rPr>
        <w:t xml:space="preserve"> T</w:t>
      </w:r>
      <w:r w:rsidR="0039580C">
        <w:rPr>
          <w:rFonts w:ascii="Arial" w:hAnsi="Arial" w:cs="Arial"/>
          <w:sz w:val="22"/>
          <w:szCs w:val="22"/>
          <w:lang w:val="en"/>
        </w:rPr>
        <w:t>he 8,000 square foot</w:t>
      </w:r>
      <w:r w:rsidRPr="00677CB1">
        <w:rPr>
          <w:rFonts w:ascii="Arial" w:hAnsi="Arial" w:cs="Arial"/>
          <w:sz w:val="22"/>
          <w:szCs w:val="22"/>
          <w:lang w:val="en"/>
        </w:rPr>
        <w:t xml:space="preserve">, 20 room </w:t>
      </w:r>
      <w:proofErr w:type="gramStart"/>
      <w:r w:rsidR="00810968">
        <w:rPr>
          <w:rFonts w:ascii="Arial" w:hAnsi="Arial" w:cs="Arial"/>
          <w:sz w:val="22"/>
          <w:szCs w:val="22"/>
          <w:lang w:val="en"/>
        </w:rPr>
        <w:t>mansion</w:t>
      </w:r>
      <w:proofErr w:type="gramEnd"/>
      <w:r w:rsidR="00810968">
        <w:rPr>
          <w:rFonts w:ascii="Arial" w:hAnsi="Arial" w:cs="Arial"/>
          <w:sz w:val="22"/>
          <w:szCs w:val="22"/>
          <w:lang w:val="en"/>
        </w:rPr>
        <w:t xml:space="preserve"> f</w:t>
      </w:r>
      <w:r w:rsidRPr="00677CB1">
        <w:rPr>
          <w:rFonts w:ascii="Arial" w:hAnsi="Arial" w:cs="Arial"/>
          <w:sz w:val="22"/>
          <w:szCs w:val="22"/>
          <w:lang w:val="en"/>
        </w:rPr>
        <w:t xml:space="preserve">eatured a two-tiered </w:t>
      </w:r>
      <w:hyperlink r:id="rId17" w:tooltip="Veranda" w:history="1">
        <w:r w:rsidRPr="00677CB1">
          <w:rPr>
            <w:rStyle w:val="Hyperlink"/>
            <w:rFonts w:ascii="Arial" w:eastAsiaTheme="majorEastAsia" w:hAnsi="Arial" w:cs="Arial"/>
            <w:color w:val="auto"/>
            <w:sz w:val="22"/>
            <w:szCs w:val="22"/>
            <w:u w:val="none"/>
            <w:lang w:val="en"/>
          </w:rPr>
          <w:t>veranda</w:t>
        </w:r>
      </w:hyperlink>
      <w:r w:rsidRPr="00677CB1">
        <w:rPr>
          <w:rFonts w:ascii="Arial" w:hAnsi="Arial" w:cs="Arial"/>
          <w:sz w:val="22"/>
          <w:szCs w:val="22"/>
          <w:lang w:val="en"/>
        </w:rPr>
        <w:t xml:space="preserve">, </w:t>
      </w:r>
      <w:hyperlink r:id="rId18" w:tooltip="Stables" w:history="1">
        <w:r w:rsidRPr="00677CB1">
          <w:rPr>
            <w:rStyle w:val="Hyperlink"/>
            <w:rFonts w:ascii="Arial" w:eastAsiaTheme="majorEastAsia" w:hAnsi="Arial" w:cs="Arial"/>
            <w:color w:val="auto"/>
            <w:sz w:val="22"/>
            <w:szCs w:val="22"/>
            <w:u w:val="none"/>
            <w:lang w:val="en"/>
          </w:rPr>
          <w:t>stables</w:t>
        </w:r>
      </w:hyperlink>
      <w:r w:rsidRPr="00677CB1">
        <w:rPr>
          <w:rFonts w:ascii="Arial" w:hAnsi="Arial" w:cs="Arial"/>
          <w:sz w:val="22"/>
          <w:szCs w:val="22"/>
          <w:lang w:val="en"/>
        </w:rPr>
        <w:t xml:space="preserve">, an ice-house and the state's first </w:t>
      </w:r>
      <w:hyperlink r:id="rId19" w:tooltip="Swimming pool" w:history="1">
        <w:r w:rsidRPr="00677CB1">
          <w:rPr>
            <w:rStyle w:val="Hyperlink"/>
            <w:rFonts w:ascii="Arial" w:eastAsiaTheme="majorEastAsia" w:hAnsi="Arial" w:cs="Arial"/>
            <w:color w:val="auto"/>
            <w:sz w:val="22"/>
            <w:szCs w:val="22"/>
            <w:u w:val="none"/>
            <w:lang w:val="en"/>
          </w:rPr>
          <w:t>swimming pool</w:t>
        </w:r>
      </w:hyperlink>
      <w:r w:rsidRPr="00677CB1">
        <w:rPr>
          <w:rFonts w:ascii="Arial" w:hAnsi="Arial" w:cs="Arial"/>
          <w:sz w:val="22"/>
          <w:szCs w:val="22"/>
          <w:lang w:val="en"/>
        </w:rPr>
        <w:t xml:space="preserve">, fed by a </w:t>
      </w:r>
      <w:hyperlink r:id="rId20" w:tooltip="Spring (hydrosphere)" w:history="1">
        <w:r w:rsidRPr="00677CB1">
          <w:rPr>
            <w:rStyle w:val="Hyperlink"/>
            <w:rFonts w:ascii="Arial" w:eastAsiaTheme="majorEastAsia" w:hAnsi="Arial" w:cs="Arial"/>
            <w:color w:val="auto"/>
            <w:sz w:val="22"/>
            <w:szCs w:val="22"/>
            <w:u w:val="none"/>
            <w:lang w:val="en"/>
          </w:rPr>
          <w:t>spring</w:t>
        </w:r>
      </w:hyperlink>
      <w:r w:rsidRPr="00677CB1">
        <w:rPr>
          <w:rFonts w:ascii="Arial" w:hAnsi="Arial" w:cs="Arial"/>
          <w:sz w:val="22"/>
          <w:szCs w:val="22"/>
          <w:lang w:val="en"/>
        </w:rPr>
        <w:t xml:space="preserve">. Visitors included President </w:t>
      </w:r>
      <w:hyperlink r:id="rId21" w:tooltip="Ulysses S. Grant" w:history="1">
        <w:r w:rsidRPr="00677CB1">
          <w:rPr>
            <w:rStyle w:val="Hyperlink"/>
            <w:rFonts w:ascii="Arial" w:eastAsiaTheme="majorEastAsia" w:hAnsi="Arial" w:cs="Arial"/>
            <w:color w:val="auto"/>
            <w:sz w:val="22"/>
            <w:szCs w:val="22"/>
            <w:u w:val="none"/>
            <w:lang w:val="en"/>
          </w:rPr>
          <w:t>Ulysses S. Grant</w:t>
        </w:r>
      </w:hyperlink>
      <w:r w:rsidRPr="00677CB1">
        <w:rPr>
          <w:rFonts w:ascii="Arial" w:hAnsi="Arial" w:cs="Arial"/>
          <w:sz w:val="22"/>
          <w:szCs w:val="22"/>
          <w:lang w:val="en"/>
        </w:rPr>
        <w:t xml:space="preserve"> and President </w:t>
      </w:r>
      <w:hyperlink r:id="rId22" w:tooltip="Grover Cleveland" w:history="1">
        <w:r w:rsidRPr="00677CB1">
          <w:rPr>
            <w:rStyle w:val="Hyperlink"/>
            <w:rFonts w:ascii="Arial" w:eastAsiaTheme="majorEastAsia" w:hAnsi="Arial" w:cs="Arial"/>
            <w:color w:val="auto"/>
            <w:sz w:val="22"/>
            <w:szCs w:val="22"/>
            <w:u w:val="none"/>
            <w:lang w:val="en"/>
          </w:rPr>
          <w:t>Grover Cleveland</w:t>
        </w:r>
      </w:hyperlink>
      <w:r w:rsidRPr="00677CB1">
        <w:rPr>
          <w:rFonts w:ascii="Arial" w:hAnsi="Arial" w:cs="Arial"/>
          <w:sz w:val="22"/>
          <w:szCs w:val="22"/>
          <w:lang w:val="en"/>
        </w:rPr>
        <w:t xml:space="preserve">. Over time </w:t>
      </w:r>
      <w:proofErr w:type="spellStart"/>
      <w:r w:rsidR="00810968">
        <w:rPr>
          <w:rFonts w:ascii="Arial" w:hAnsi="Arial" w:cs="Arial"/>
          <w:sz w:val="22"/>
          <w:szCs w:val="22"/>
          <w:lang w:val="en"/>
        </w:rPr>
        <w:t>deBary</w:t>
      </w:r>
      <w:proofErr w:type="spellEnd"/>
      <w:r w:rsidRPr="00677CB1">
        <w:rPr>
          <w:rFonts w:ascii="Arial" w:hAnsi="Arial" w:cs="Arial"/>
          <w:sz w:val="22"/>
          <w:szCs w:val="22"/>
          <w:lang w:val="en"/>
        </w:rPr>
        <w:t xml:space="preserve"> acquired an additional 9,000 acres, planting </w:t>
      </w:r>
      <w:hyperlink r:id="rId23" w:tooltip="Orange (fruit)" w:history="1">
        <w:r w:rsidRPr="00677CB1">
          <w:rPr>
            <w:rStyle w:val="Hyperlink"/>
            <w:rFonts w:ascii="Arial" w:eastAsiaTheme="majorEastAsia" w:hAnsi="Arial" w:cs="Arial"/>
            <w:color w:val="auto"/>
            <w:sz w:val="22"/>
            <w:szCs w:val="22"/>
            <w:u w:val="none"/>
            <w:lang w:val="en"/>
          </w:rPr>
          <w:t>orange</w:t>
        </w:r>
      </w:hyperlink>
      <w:r w:rsidRPr="00677CB1">
        <w:rPr>
          <w:rFonts w:ascii="Arial" w:hAnsi="Arial" w:cs="Arial"/>
          <w:sz w:val="22"/>
          <w:szCs w:val="22"/>
          <w:lang w:val="en"/>
        </w:rPr>
        <w:t xml:space="preserve"> groves and </w:t>
      </w:r>
      <w:hyperlink r:id="rId24" w:tooltip="Pecan" w:history="1">
        <w:r w:rsidRPr="00677CB1">
          <w:rPr>
            <w:rStyle w:val="Hyperlink"/>
            <w:rFonts w:ascii="Arial" w:eastAsiaTheme="majorEastAsia" w:hAnsi="Arial" w:cs="Arial"/>
            <w:color w:val="auto"/>
            <w:sz w:val="22"/>
            <w:szCs w:val="22"/>
            <w:u w:val="none"/>
            <w:lang w:val="en"/>
          </w:rPr>
          <w:t>pecan</w:t>
        </w:r>
      </w:hyperlink>
      <w:r w:rsidRPr="00677CB1">
        <w:rPr>
          <w:rFonts w:ascii="Arial" w:hAnsi="Arial" w:cs="Arial"/>
          <w:sz w:val="22"/>
          <w:szCs w:val="22"/>
          <w:lang w:val="en"/>
        </w:rPr>
        <w:t xml:space="preserve"> trees. </w:t>
      </w:r>
    </w:p>
    <w:p w:rsidR="00810968" w:rsidRPr="00810968" w:rsidRDefault="00810968" w:rsidP="00810968">
      <w:pPr>
        <w:jc w:val="both"/>
        <w:rPr>
          <w:rFonts w:ascii="Arial" w:hAnsi="Arial" w:cs="Arial"/>
          <w:sz w:val="22"/>
          <w:szCs w:val="22"/>
        </w:rPr>
      </w:pPr>
    </w:p>
    <w:p w:rsidR="00810968" w:rsidRDefault="00810968" w:rsidP="00810968">
      <w:pPr>
        <w:jc w:val="both"/>
        <w:rPr>
          <w:rFonts w:ascii="Arial" w:hAnsi="Arial" w:cs="Arial"/>
          <w:sz w:val="22"/>
          <w:szCs w:val="22"/>
          <w:lang w:val="en"/>
        </w:rPr>
      </w:pPr>
      <w:r w:rsidRPr="00810968">
        <w:rPr>
          <w:rFonts w:ascii="Arial" w:hAnsi="Arial" w:cs="Arial"/>
          <w:sz w:val="22"/>
          <w:szCs w:val="22"/>
          <w:lang w:val="en"/>
        </w:rPr>
        <w:t xml:space="preserve">In 1875, </w:t>
      </w:r>
      <w:proofErr w:type="spellStart"/>
      <w:r w:rsidRPr="00810968">
        <w:rPr>
          <w:rFonts w:ascii="Arial" w:hAnsi="Arial" w:cs="Arial"/>
          <w:sz w:val="22"/>
          <w:szCs w:val="22"/>
          <w:lang w:val="en"/>
        </w:rPr>
        <w:t>deBary</w:t>
      </w:r>
      <w:proofErr w:type="spellEnd"/>
      <w:r w:rsidRPr="00810968">
        <w:rPr>
          <w:rFonts w:ascii="Arial" w:hAnsi="Arial" w:cs="Arial"/>
          <w:sz w:val="22"/>
          <w:szCs w:val="22"/>
          <w:lang w:val="en"/>
        </w:rPr>
        <w:t xml:space="preserve"> bought a small </w:t>
      </w:r>
      <w:hyperlink r:id="rId25" w:tooltip="Steamboat" w:history="1">
        <w:r w:rsidRPr="00810968">
          <w:rPr>
            <w:rStyle w:val="Hyperlink"/>
            <w:rFonts w:ascii="Arial" w:eastAsiaTheme="majorEastAsia" w:hAnsi="Arial" w:cs="Arial"/>
            <w:color w:val="auto"/>
            <w:sz w:val="22"/>
            <w:szCs w:val="22"/>
            <w:u w:val="none"/>
            <w:lang w:val="en"/>
          </w:rPr>
          <w:t>steamboat</w:t>
        </w:r>
      </w:hyperlink>
      <w:r w:rsidRPr="00810968">
        <w:rPr>
          <w:rFonts w:ascii="Arial" w:hAnsi="Arial" w:cs="Arial"/>
          <w:sz w:val="22"/>
          <w:szCs w:val="22"/>
          <w:lang w:val="en"/>
        </w:rPr>
        <w:t xml:space="preserve">, the </w:t>
      </w:r>
      <w:r w:rsidRPr="00810968">
        <w:rPr>
          <w:rFonts w:ascii="Arial" w:hAnsi="Arial" w:cs="Arial"/>
          <w:i/>
          <w:iCs/>
          <w:sz w:val="22"/>
          <w:szCs w:val="22"/>
          <w:lang w:val="en"/>
        </w:rPr>
        <w:t>George M. Bird</w:t>
      </w:r>
      <w:r w:rsidRPr="00810968">
        <w:rPr>
          <w:rFonts w:ascii="Arial" w:hAnsi="Arial" w:cs="Arial"/>
          <w:sz w:val="22"/>
          <w:szCs w:val="22"/>
          <w:lang w:val="en"/>
        </w:rPr>
        <w:t>, to transport his horses and dogs along the St. Johns River for hunting expeditions</w:t>
      </w:r>
      <w:r w:rsidR="0039580C">
        <w:rPr>
          <w:rFonts w:ascii="Arial" w:hAnsi="Arial" w:cs="Arial"/>
          <w:sz w:val="22"/>
          <w:szCs w:val="22"/>
          <w:lang w:val="en"/>
        </w:rPr>
        <w:t>.  He also used the steamboat</w:t>
      </w:r>
      <w:r w:rsidRPr="00810968">
        <w:rPr>
          <w:rFonts w:ascii="Arial" w:hAnsi="Arial" w:cs="Arial"/>
          <w:sz w:val="22"/>
          <w:szCs w:val="22"/>
          <w:lang w:val="en"/>
        </w:rPr>
        <w:t xml:space="preserve"> to take fruit to market. He established the </w:t>
      </w:r>
      <w:proofErr w:type="spellStart"/>
      <w:r w:rsidRPr="00810968">
        <w:rPr>
          <w:rFonts w:ascii="Arial" w:hAnsi="Arial" w:cs="Arial"/>
          <w:i/>
          <w:iCs/>
          <w:sz w:val="22"/>
          <w:szCs w:val="22"/>
          <w:lang w:val="en"/>
        </w:rPr>
        <w:t>DeBary</w:t>
      </w:r>
      <w:proofErr w:type="spellEnd"/>
      <w:r w:rsidRPr="00810968">
        <w:rPr>
          <w:rFonts w:ascii="Arial" w:hAnsi="Arial" w:cs="Arial"/>
          <w:i/>
          <w:iCs/>
          <w:sz w:val="22"/>
          <w:szCs w:val="22"/>
          <w:lang w:val="en"/>
        </w:rPr>
        <w:t xml:space="preserve"> Merchants' Line</w:t>
      </w:r>
      <w:r w:rsidRPr="00810968">
        <w:rPr>
          <w:rFonts w:ascii="Arial" w:hAnsi="Arial" w:cs="Arial"/>
          <w:sz w:val="22"/>
          <w:szCs w:val="22"/>
          <w:lang w:val="en"/>
        </w:rPr>
        <w:t xml:space="preserve"> in 1876, a steamship service contracted to carry mail between </w:t>
      </w:r>
      <w:hyperlink r:id="rId26" w:tooltip="Jacksonville, Florida" w:history="1">
        <w:r w:rsidRPr="00810968">
          <w:rPr>
            <w:rStyle w:val="Hyperlink"/>
            <w:rFonts w:ascii="Arial" w:eastAsiaTheme="majorEastAsia" w:hAnsi="Arial" w:cs="Arial"/>
            <w:color w:val="auto"/>
            <w:sz w:val="22"/>
            <w:szCs w:val="22"/>
            <w:u w:val="none"/>
            <w:lang w:val="en"/>
          </w:rPr>
          <w:t>Jacksonville</w:t>
        </w:r>
      </w:hyperlink>
      <w:r w:rsidRPr="00810968">
        <w:rPr>
          <w:rFonts w:ascii="Arial" w:hAnsi="Arial" w:cs="Arial"/>
          <w:sz w:val="22"/>
          <w:szCs w:val="22"/>
          <w:lang w:val="en"/>
        </w:rPr>
        <w:t xml:space="preserve"> and Enterprise. In 1883, the firm merged with the </w:t>
      </w:r>
      <w:proofErr w:type="spellStart"/>
      <w:r w:rsidRPr="00810968">
        <w:rPr>
          <w:rFonts w:ascii="Arial" w:hAnsi="Arial" w:cs="Arial"/>
          <w:i/>
          <w:iCs/>
          <w:sz w:val="22"/>
          <w:szCs w:val="22"/>
          <w:lang w:val="en"/>
        </w:rPr>
        <w:t>Baya</w:t>
      </w:r>
      <w:proofErr w:type="spellEnd"/>
      <w:r w:rsidRPr="00810968">
        <w:rPr>
          <w:rFonts w:ascii="Arial" w:hAnsi="Arial" w:cs="Arial"/>
          <w:i/>
          <w:iCs/>
          <w:sz w:val="22"/>
          <w:szCs w:val="22"/>
          <w:lang w:val="en"/>
        </w:rPr>
        <w:t xml:space="preserve"> Line</w:t>
      </w:r>
      <w:r w:rsidRPr="00810968">
        <w:rPr>
          <w:rFonts w:ascii="Arial" w:hAnsi="Arial" w:cs="Arial"/>
          <w:sz w:val="22"/>
          <w:szCs w:val="22"/>
          <w:lang w:val="en"/>
        </w:rPr>
        <w:t xml:space="preserve">, owned by Colonel H.T. </w:t>
      </w:r>
      <w:proofErr w:type="spellStart"/>
      <w:r w:rsidRPr="00810968">
        <w:rPr>
          <w:rFonts w:ascii="Arial" w:hAnsi="Arial" w:cs="Arial"/>
          <w:sz w:val="22"/>
          <w:szCs w:val="22"/>
          <w:lang w:val="en"/>
        </w:rPr>
        <w:t>Baya</w:t>
      </w:r>
      <w:proofErr w:type="spellEnd"/>
      <w:r w:rsidRPr="00810968">
        <w:rPr>
          <w:rFonts w:ascii="Arial" w:hAnsi="Arial" w:cs="Arial"/>
          <w:sz w:val="22"/>
          <w:szCs w:val="22"/>
          <w:lang w:val="en"/>
        </w:rPr>
        <w:t xml:space="preserve">, to create the </w:t>
      </w:r>
      <w:proofErr w:type="spellStart"/>
      <w:r w:rsidRPr="00810968">
        <w:rPr>
          <w:rFonts w:ascii="Arial" w:hAnsi="Arial" w:cs="Arial"/>
          <w:i/>
          <w:iCs/>
          <w:sz w:val="22"/>
          <w:szCs w:val="22"/>
          <w:lang w:val="en"/>
        </w:rPr>
        <w:t>DeBary-Baya</w:t>
      </w:r>
      <w:proofErr w:type="spellEnd"/>
      <w:r w:rsidRPr="00810968">
        <w:rPr>
          <w:rFonts w:ascii="Arial" w:hAnsi="Arial" w:cs="Arial"/>
          <w:i/>
          <w:iCs/>
          <w:sz w:val="22"/>
          <w:szCs w:val="22"/>
          <w:lang w:val="en"/>
        </w:rPr>
        <w:t xml:space="preserve"> Merchants' Line</w:t>
      </w:r>
      <w:r w:rsidRPr="00810968">
        <w:rPr>
          <w:rFonts w:ascii="Arial" w:hAnsi="Arial" w:cs="Arial"/>
          <w:sz w:val="22"/>
          <w:szCs w:val="22"/>
          <w:lang w:val="en"/>
        </w:rPr>
        <w:t xml:space="preserve">, with 13 steamboats and a crew of 3,000 running to </w:t>
      </w:r>
      <w:hyperlink r:id="rId27" w:tooltip="Sanford, Florida" w:history="1">
        <w:r w:rsidRPr="00810968">
          <w:rPr>
            <w:rStyle w:val="Hyperlink"/>
            <w:rFonts w:ascii="Arial" w:eastAsiaTheme="majorEastAsia" w:hAnsi="Arial" w:cs="Arial"/>
            <w:color w:val="auto"/>
            <w:sz w:val="22"/>
            <w:szCs w:val="22"/>
            <w:u w:val="none"/>
            <w:lang w:val="en"/>
          </w:rPr>
          <w:t>Sanford</w:t>
        </w:r>
      </w:hyperlink>
      <w:r w:rsidRPr="00810968">
        <w:rPr>
          <w:rFonts w:ascii="Arial" w:hAnsi="Arial" w:cs="Arial"/>
          <w:sz w:val="22"/>
          <w:szCs w:val="22"/>
          <w:lang w:val="en"/>
        </w:rPr>
        <w:t xml:space="preserve">. The </w:t>
      </w:r>
      <w:proofErr w:type="spellStart"/>
      <w:r w:rsidRPr="00810968">
        <w:rPr>
          <w:rFonts w:ascii="Arial" w:hAnsi="Arial" w:cs="Arial"/>
          <w:i/>
          <w:iCs/>
          <w:sz w:val="22"/>
          <w:szCs w:val="22"/>
          <w:lang w:val="en"/>
        </w:rPr>
        <w:t>DeBary-Baya</w:t>
      </w:r>
      <w:proofErr w:type="spellEnd"/>
      <w:r w:rsidRPr="00810968">
        <w:rPr>
          <w:rFonts w:ascii="Arial" w:hAnsi="Arial" w:cs="Arial"/>
          <w:i/>
          <w:iCs/>
          <w:sz w:val="22"/>
          <w:szCs w:val="22"/>
          <w:lang w:val="en"/>
        </w:rPr>
        <w:t xml:space="preserve"> Merchants' Line</w:t>
      </w:r>
      <w:r w:rsidRPr="00810968">
        <w:rPr>
          <w:rFonts w:ascii="Arial" w:hAnsi="Arial" w:cs="Arial"/>
          <w:sz w:val="22"/>
          <w:szCs w:val="22"/>
          <w:lang w:val="en"/>
        </w:rPr>
        <w:t xml:space="preserve"> sold its business in 1889 to the </w:t>
      </w:r>
      <w:r w:rsidRPr="00810968">
        <w:rPr>
          <w:rFonts w:ascii="Arial" w:hAnsi="Arial" w:cs="Arial"/>
          <w:i/>
          <w:iCs/>
          <w:sz w:val="22"/>
          <w:szCs w:val="22"/>
          <w:lang w:val="en"/>
        </w:rPr>
        <w:t>Clyde Line</w:t>
      </w:r>
      <w:r w:rsidRPr="00810968">
        <w:rPr>
          <w:rFonts w:ascii="Arial" w:hAnsi="Arial" w:cs="Arial"/>
          <w:sz w:val="22"/>
          <w:szCs w:val="22"/>
          <w:lang w:val="en"/>
        </w:rPr>
        <w:t>, which survived until 1928.</w:t>
      </w:r>
    </w:p>
    <w:p w:rsidR="0039580C" w:rsidRPr="00810968" w:rsidRDefault="0039580C" w:rsidP="00810968">
      <w:pPr>
        <w:jc w:val="both"/>
        <w:rPr>
          <w:rFonts w:ascii="Arial" w:hAnsi="Arial" w:cs="Arial"/>
          <w:sz w:val="22"/>
          <w:szCs w:val="22"/>
          <w:lang w:val="en"/>
        </w:rPr>
      </w:pPr>
    </w:p>
    <w:p w:rsidR="00810968" w:rsidRDefault="00810968" w:rsidP="00810968">
      <w:pPr>
        <w:jc w:val="both"/>
        <w:rPr>
          <w:rFonts w:ascii="Arial" w:hAnsi="Arial" w:cs="Arial"/>
          <w:sz w:val="22"/>
          <w:szCs w:val="22"/>
          <w:lang w:val="en"/>
        </w:rPr>
      </w:pPr>
      <w:r w:rsidRPr="00810968">
        <w:rPr>
          <w:rFonts w:ascii="Arial" w:hAnsi="Arial" w:cs="Arial"/>
          <w:sz w:val="22"/>
          <w:szCs w:val="22"/>
          <w:lang w:val="en"/>
        </w:rPr>
        <w:t xml:space="preserve">Frederick </w:t>
      </w:r>
      <w:proofErr w:type="spellStart"/>
      <w:r w:rsidRPr="00810968">
        <w:rPr>
          <w:rFonts w:ascii="Arial" w:hAnsi="Arial" w:cs="Arial"/>
          <w:sz w:val="22"/>
          <w:szCs w:val="22"/>
          <w:lang w:val="en"/>
        </w:rPr>
        <w:t>deBary</w:t>
      </w:r>
      <w:proofErr w:type="spellEnd"/>
      <w:r w:rsidRPr="00810968">
        <w:rPr>
          <w:rFonts w:ascii="Arial" w:hAnsi="Arial" w:cs="Arial"/>
          <w:sz w:val="22"/>
          <w:szCs w:val="22"/>
          <w:lang w:val="en"/>
        </w:rPr>
        <w:t xml:space="preserve"> di</w:t>
      </w:r>
      <w:r w:rsidR="0039580C">
        <w:rPr>
          <w:rFonts w:ascii="Arial" w:hAnsi="Arial" w:cs="Arial"/>
          <w:sz w:val="22"/>
          <w:szCs w:val="22"/>
          <w:lang w:val="en"/>
        </w:rPr>
        <w:t xml:space="preserve">ed in 1898, and his mansion is </w:t>
      </w:r>
      <w:r w:rsidRPr="00810968">
        <w:rPr>
          <w:rFonts w:ascii="Arial" w:hAnsi="Arial" w:cs="Arial"/>
          <w:sz w:val="22"/>
          <w:szCs w:val="22"/>
          <w:lang w:val="en"/>
        </w:rPr>
        <w:t xml:space="preserve">a restored museum listed on the </w:t>
      </w:r>
      <w:hyperlink r:id="rId28" w:tooltip="National Register of Historic Places" w:history="1">
        <w:r w:rsidRPr="00810968">
          <w:rPr>
            <w:rStyle w:val="Hyperlink"/>
            <w:rFonts w:ascii="Arial" w:eastAsiaTheme="majorEastAsia" w:hAnsi="Arial" w:cs="Arial"/>
            <w:color w:val="auto"/>
            <w:sz w:val="22"/>
            <w:szCs w:val="22"/>
            <w:u w:val="none"/>
            <w:lang w:val="en"/>
          </w:rPr>
          <w:t>National Register of Historic Places</w:t>
        </w:r>
      </w:hyperlink>
      <w:r w:rsidRPr="00810968">
        <w:rPr>
          <w:rFonts w:ascii="Arial" w:hAnsi="Arial" w:cs="Arial"/>
          <w:sz w:val="22"/>
          <w:szCs w:val="22"/>
          <w:lang w:val="en"/>
        </w:rPr>
        <w:t xml:space="preserve"> in 1972. The estate, reduced to 10 acres, features the community's oldest building, the Arnett House</w:t>
      </w:r>
      <w:r w:rsidR="00FD7231">
        <w:rPr>
          <w:rFonts w:ascii="Arial" w:hAnsi="Arial" w:cs="Arial"/>
          <w:sz w:val="22"/>
          <w:szCs w:val="22"/>
          <w:lang w:val="en"/>
        </w:rPr>
        <w:t>;</w:t>
      </w:r>
      <w:r w:rsidRPr="00810968">
        <w:rPr>
          <w:rFonts w:ascii="Arial" w:hAnsi="Arial" w:cs="Arial"/>
          <w:sz w:val="22"/>
          <w:szCs w:val="22"/>
          <w:lang w:val="en"/>
        </w:rPr>
        <w:t xml:space="preserve"> the City of </w:t>
      </w:r>
      <w:proofErr w:type="spellStart"/>
      <w:r w:rsidRPr="00810968">
        <w:rPr>
          <w:rFonts w:ascii="Arial" w:hAnsi="Arial" w:cs="Arial"/>
          <w:sz w:val="22"/>
          <w:szCs w:val="22"/>
          <w:lang w:val="en"/>
        </w:rPr>
        <w:t>DeBary</w:t>
      </w:r>
      <w:proofErr w:type="spellEnd"/>
      <w:r w:rsidRPr="00810968">
        <w:rPr>
          <w:rFonts w:ascii="Arial" w:hAnsi="Arial" w:cs="Arial"/>
          <w:sz w:val="22"/>
          <w:szCs w:val="22"/>
          <w:lang w:val="en"/>
        </w:rPr>
        <w:t xml:space="preserve"> is named for its noted settler.</w:t>
      </w:r>
    </w:p>
    <w:p w:rsidR="00EF3843" w:rsidRDefault="00EF3843" w:rsidP="00810968">
      <w:pPr>
        <w:jc w:val="both"/>
        <w:rPr>
          <w:rFonts w:ascii="Arial" w:hAnsi="Arial" w:cs="Arial"/>
          <w:sz w:val="22"/>
          <w:szCs w:val="22"/>
          <w:lang w:val="en"/>
        </w:rPr>
      </w:pPr>
    </w:p>
    <w:tbl>
      <w:tblPr>
        <w:tblW w:w="5000" w:type="pct"/>
        <w:jc w:val="center"/>
        <w:tblCellSpacing w:w="0" w:type="dxa"/>
        <w:tblCellMar>
          <w:left w:w="0" w:type="dxa"/>
          <w:right w:w="0" w:type="dxa"/>
        </w:tblCellMar>
        <w:tblLook w:val="04A0" w:firstRow="1" w:lastRow="0" w:firstColumn="1" w:lastColumn="0" w:noHBand="0" w:noVBand="1"/>
        <w:tblDescription w:val=""/>
      </w:tblPr>
      <w:tblGrid>
        <w:gridCol w:w="9210"/>
        <w:gridCol w:w="150"/>
      </w:tblGrid>
      <w:tr w:rsidR="00EF3843">
        <w:trPr>
          <w:tblCellSpacing w:w="0" w:type="dxa"/>
          <w:jc w:val="center"/>
        </w:trPr>
        <w:tc>
          <w:tcPr>
            <w:tcW w:w="0" w:type="auto"/>
            <w:vAlign w:val="center"/>
            <w:hideMark/>
          </w:tcPr>
          <w:p w:rsidR="00EF3843" w:rsidRPr="0009140A" w:rsidRDefault="0009140A" w:rsidP="0009140A">
            <w:pPr>
              <w:jc w:val="both"/>
              <w:rPr>
                <w:color w:val="000000"/>
                <w:sz w:val="22"/>
                <w:szCs w:val="22"/>
              </w:rPr>
            </w:pPr>
            <w:r>
              <w:rPr>
                <w:rFonts w:ascii="Arial" w:hAnsi="Arial" w:cs="Arial"/>
                <w:color w:val="000000"/>
                <w:sz w:val="22"/>
                <w:szCs w:val="22"/>
              </w:rPr>
              <w:t xml:space="preserve">Today, </w:t>
            </w:r>
            <w:proofErr w:type="spellStart"/>
            <w:r>
              <w:rPr>
                <w:rFonts w:ascii="Arial" w:hAnsi="Arial" w:cs="Arial"/>
                <w:color w:val="000000"/>
                <w:sz w:val="22"/>
                <w:szCs w:val="22"/>
              </w:rPr>
              <w:t>DeBary</w:t>
            </w:r>
            <w:proofErr w:type="spellEnd"/>
            <w:r>
              <w:rPr>
                <w:rFonts w:ascii="Arial" w:hAnsi="Arial" w:cs="Arial"/>
                <w:color w:val="000000"/>
                <w:sz w:val="22"/>
                <w:szCs w:val="22"/>
              </w:rPr>
              <w:t xml:space="preserve"> is a</w:t>
            </w:r>
            <w:r w:rsidR="00EF3843" w:rsidRPr="0009140A">
              <w:rPr>
                <w:rFonts w:ascii="Arial" w:hAnsi="Arial" w:cs="Arial"/>
                <w:color w:val="000000"/>
                <w:sz w:val="22"/>
                <w:szCs w:val="22"/>
              </w:rPr>
              <w:t xml:space="preserve"> community that emphasizes quality of life and quality of services, </w:t>
            </w:r>
            <w:r>
              <w:rPr>
                <w:rFonts w:ascii="Arial" w:hAnsi="Arial" w:cs="Arial"/>
                <w:color w:val="000000"/>
                <w:sz w:val="22"/>
                <w:szCs w:val="22"/>
              </w:rPr>
              <w:t>the City</w:t>
            </w:r>
            <w:r w:rsidR="00EF3843" w:rsidRPr="0009140A">
              <w:rPr>
                <w:rFonts w:ascii="Arial" w:hAnsi="Arial" w:cs="Arial"/>
                <w:color w:val="000000"/>
                <w:sz w:val="22"/>
                <w:szCs w:val="22"/>
              </w:rPr>
              <w:t xml:space="preserve"> stands out in terms of distinctive character, charm, and resources. It is the ultimate in small-town living with friendly citizens, sunny climate, and an open-door City Council; a </w:t>
            </w:r>
            <w:r>
              <w:rPr>
                <w:rFonts w:ascii="Arial" w:hAnsi="Arial" w:cs="Arial"/>
                <w:color w:val="000000"/>
                <w:sz w:val="22"/>
                <w:szCs w:val="22"/>
              </w:rPr>
              <w:t>City</w:t>
            </w:r>
            <w:r w:rsidR="00EF3843" w:rsidRPr="0009140A">
              <w:rPr>
                <w:rFonts w:ascii="Arial" w:hAnsi="Arial" w:cs="Arial"/>
                <w:color w:val="000000"/>
                <w:sz w:val="22"/>
                <w:szCs w:val="22"/>
              </w:rPr>
              <w:t xml:space="preserve"> that is progressive, yet has retained its unique southern charm. </w:t>
            </w:r>
            <w:proofErr w:type="spellStart"/>
            <w:r w:rsidR="00EF3843" w:rsidRPr="0009140A">
              <w:rPr>
                <w:rFonts w:ascii="Arial" w:hAnsi="Arial" w:cs="Arial"/>
                <w:color w:val="000000"/>
                <w:sz w:val="22"/>
                <w:szCs w:val="22"/>
              </w:rPr>
              <w:t>DeBary's</w:t>
            </w:r>
            <w:proofErr w:type="spellEnd"/>
            <w:r w:rsidR="00EF3843" w:rsidRPr="0009140A">
              <w:rPr>
                <w:rFonts w:ascii="Arial" w:hAnsi="Arial" w:cs="Arial"/>
                <w:color w:val="000000"/>
                <w:sz w:val="22"/>
                <w:szCs w:val="22"/>
              </w:rPr>
              <w:t xml:space="preserve"> distinctive qualities motivate people and businesses to VISIT </w:t>
            </w:r>
            <w:proofErr w:type="spellStart"/>
            <w:r w:rsidR="00EF3843" w:rsidRPr="0009140A">
              <w:rPr>
                <w:rFonts w:ascii="Arial" w:hAnsi="Arial" w:cs="Arial"/>
                <w:color w:val="000000"/>
                <w:sz w:val="22"/>
                <w:szCs w:val="22"/>
              </w:rPr>
              <w:t>DeBary</w:t>
            </w:r>
            <w:proofErr w:type="spellEnd"/>
            <w:r w:rsidR="00EF3843" w:rsidRPr="0009140A">
              <w:rPr>
                <w:rFonts w:ascii="Arial" w:hAnsi="Arial" w:cs="Arial"/>
                <w:color w:val="000000"/>
                <w:sz w:val="22"/>
                <w:szCs w:val="22"/>
              </w:rPr>
              <w:t xml:space="preserve">, to WORK in </w:t>
            </w:r>
            <w:proofErr w:type="spellStart"/>
            <w:r w:rsidR="00EF3843" w:rsidRPr="0009140A">
              <w:rPr>
                <w:rFonts w:ascii="Arial" w:hAnsi="Arial" w:cs="Arial"/>
                <w:color w:val="000000"/>
                <w:sz w:val="22"/>
                <w:szCs w:val="22"/>
              </w:rPr>
              <w:t>DeBary</w:t>
            </w:r>
            <w:proofErr w:type="spellEnd"/>
            <w:r w:rsidR="00EF3843" w:rsidRPr="0009140A">
              <w:rPr>
                <w:rFonts w:ascii="Arial" w:hAnsi="Arial" w:cs="Arial"/>
                <w:color w:val="000000"/>
                <w:sz w:val="22"/>
                <w:szCs w:val="22"/>
              </w:rPr>
              <w:t xml:space="preserve">, and to LIVE in </w:t>
            </w:r>
            <w:proofErr w:type="spellStart"/>
            <w:r w:rsidR="00EF3843" w:rsidRPr="0009140A">
              <w:rPr>
                <w:rFonts w:ascii="Arial" w:hAnsi="Arial" w:cs="Arial"/>
                <w:color w:val="000000"/>
                <w:sz w:val="22"/>
                <w:szCs w:val="22"/>
              </w:rPr>
              <w:t>DeBary</w:t>
            </w:r>
            <w:proofErr w:type="spellEnd"/>
            <w:r w:rsidR="00EF3843" w:rsidRPr="0009140A">
              <w:rPr>
                <w:rFonts w:ascii="Arial" w:hAnsi="Arial" w:cs="Arial"/>
                <w:color w:val="000000"/>
                <w:sz w:val="22"/>
                <w:szCs w:val="22"/>
              </w:rPr>
              <w:t>.</w:t>
            </w:r>
          </w:p>
        </w:tc>
        <w:tc>
          <w:tcPr>
            <w:tcW w:w="150" w:type="dxa"/>
            <w:vAlign w:val="center"/>
            <w:hideMark/>
          </w:tcPr>
          <w:p w:rsidR="00EF3843" w:rsidRDefault="00EF3843">
            <w:pPr>
              <w:jc w:val="center"/>
              <w:rPr>
                <w:color w:val="000000"/>
              </w:rPr>
            </w:pPr>
            <w:r>
              <w:rPr>
                <w:noProof/>
                <w:color w:val="000000"/>
              </w:rPr>
              <w:drawing>
                <wp:inline distT="0" distB="0" distL="0" distR="0" wp14:anchorId="7E787752" wp14:editId="6E868630">
                  <wp:extent cx="95250" cy="9525"/>
                  <wp:effectExtent l="0" t="0" r="0" b="0"/>
                  <wp:docPr id="2" name="Picture 2" descr="http://www.debary.org/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bary.org/Icons/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EF3843">
        <w:trPr>
          <w:tblCellSpacing w:w="0" w:type="dxa"/>
          <w:jc w:val="center"/>
        </w:trPr>
        <w:tc>
          <w:tcPr>
            <w:tcW w:w="0" w:type="auto"/>
            <w:gridSpan w:val="2"/>
            <w:vAlign w:val="center"/>
            <w:hideMark/>
          </w:tcPr>
          <w:p w:rsidR="00EF3843" w:rsidRPr="0009140A" w:rsidRDefault="00EF3843" w:rsidP="0009140A">
            <w:pPr>
              <w:jc w:val="center"/>
              <w:rPr>
                <w:color w:val="000000"/>
                <w:sz w:val="22"/>
                <w:szCs w:val="22"/>
              </w:rPr>
            </w:pPr>
            <w:r w:rsidRPr="0009140A">
              <w:rPr>
                <w:noProof/>
                <w:color w:val="000000"/>
                <w:sz w:val="22"/>
                <w:szCs w:val="22"/>
              </w:rPr>
              <w:drawing>
                <wp:inline distT="0" distB="0" distL="0" distR="0" wp14:anchorId="39D6D3F4" wp14:editId="018DFC81">
                  <wp:extent cx="9525" cy="95250"/>
                  <wp:effectExtent l="0" t="0" r="0" b="0"/>
                  <wp:docPr id="1" name="Picture 1" descr="http://www.debary.org/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bary.org/Icons/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012D8F" w:rsidRDefault="00012D8F" w:rsidP="0009140A">
      <w:pPr>
        <w:autoSpaceDE w:val="0"/>
        <w:autoSpaceDN w:val="0"/>
        <w:adjustRightInd w:val="0"/>
        <w:jc w:val="center"/>
        <w:rPr>
          <w:rFonts w:ascii="Arial" w:hAnsi="Arial" w:cs="Arial"/>
          <w:b/>
        </w:rPr>
      </w:pPr>
      <w:r w:rsidRPr="005D55BD">
        <w:rPr>
          <w:rFonts w:ascii="Arial" w:hAnsi="Arial" w:cs="Arial"/>
          <w:b/>
        </w:rPr>
        <w:t xml:space="preserve">Learn more by visiting the </w:t>
      </w:r>
      <w:r w:rsidR="005D55BD" w:rsidRPr="005D55BD">
        <w:rPr>
          <w:rFonts w:ascii="Arial" w:hAnsi="Arial" w:cs="Arial"/>
          <w:b/>
        </w:rPr>
        <w:t xml:space="preserve">official site of the City of </w:t>
      </w:r>
      <w:proofErr w:type="spellStart"/>
      <w:r w:rsidR="00810968">
        <w:rPr>
          <w:rFonts w:ascii="Arial" w:hAnsi="Arial" w:cs="Arial"/>
          <w:b/>
        </w:rPr>
        <w:t>DeBary</w:t>
      </w:r>
      <w:proofErr w:type="spellEnd"/>
      <w:r w:rsidR="005D55BD" w:rsidRPr="005D55BD">
        <w:rPr>
          <w:rFonts w:ascii="Arial" w:hAnsi="Arial" w:cs="Arial"/>
          <w:b/>
        </w:rPr>
        <w:t>, Florida</w:t>
      </w:r>
    </w:p>
    <w:p w:rsidR="00874FB7" w:rsidRDefault="00874FB7" w:rsidP="005D55BD">
      <w:pPr>
        <w:autoSpaceDE w:val="0"/>
        <w:autoSpaceDN w:val="0"/>
        <w:adjustRightInd w:val="0"/>
        <w:jc w:val="center"/>
        <w:rPr>
          <w:rFonts w:ascii="Arial" w:hAnsi="Arial" w:cs="Arial"/>
          <w:b/>
        </w:rPr>
      </w:pPr>
    </w:p>
    <w:p w:rsidR="00613FC3" w:rsidRDefault="006A2460" w:rsidP="005D55BD">
      <w:pPr>
        <w:autoSpaceDE w:val="0"/>
        <w:autoSpaceDN w:val="0"/>
        <w:adjustRightInd w:val="0"/>
        <w:jc w:val="center"/>
        <w:rPr>
          <w:rStyle w:val="Hyperlink"/>
          <w:rFonts w:ascii="Arial" w:hAnsi="Arial" w:cs="Arial"/>
          <w:b/>
        </w:rPr>
      </w:pPr>
      <w:hyperlink r:id="rId30" w:history="1">
        <w:r w:rsidR="00FD7231" w:rsidRPr="00927DE9">
          <w:rPr>
            <w:rStyle w:val="Hyperlink"/>
            <w:rFonts w:ascii="Arial" w:hAnsi="Arial" w:cs="Arial"/>
            <w:b/>
          </w:rPr>
          <w:t>www.debary.org</w:t>
        </w:r>
      </w:hyperlink>
    </w:p>
    <w:p w:rsidR="00D46666" w:rsidRDefault="00A318D8" w:rsidP="009518F8">
      <w:pPr>
        <w:widowControl w:val="0"/>
        <w:spacing w:line="276" w:lineRule="auto"/>
        <w:rPr>
          <w:rFonts w:eastAsia="Arial"/>
          <w:b/>
          <w:color w:val="231F20"/>
          <w:spacing w:val="-6"/>
          <w:u w:val="single"/>
        </w:rPr>
      </w:pPr>
      <w:r>
        <w:rPr>
          <w:rFonts w:eastAsia="Arial"/>
          <w:b/>
          <w:color w:val="231F20"/>
          <w:spacing w:val="-6"/>
          <w:u w:val="single"/>
        </w:rPr>
        <w:lastRenderedPageBreak/>
        <w:t>ABOUT THE GOVERNMENT AND THE POSITION</w:t>
      </w:r>
    </w:p>
    <w:p w:rsidR="00433EDD" w:rsidRPr="00D02BDA" w:rsidRDefault="00433EDD" w:rsidP="009518F8">
      <w:pPr>
        <w:widowControl w:val="0"/>
        <w:spacing w:line="276" w:lineRule="auto"/>
        <w:rPr>
          <w:rFonts w:eastAsia="Arial"/>
          <w:b/>
          <w:color w:val="231F20"/>
          <w:spacing w:val="-6"/>
          <w:sz w:val="16"/>
          <w:szCs w:val="16"/>
        </w:rPr>
      </w:pPr>
    </w:p>
    <w:p w:rsidR="00B828F0" w:rsidRDefault="00874FB7" w:rsidP="00A6560A">
      <w:pPr>
        <w:autoSpaceDE w:val="0"/>
        <w:autoSpaceDN w:val="0"/>
        <w:adjustRightInd w:val="0"/>
        <w:jc w:val="both"/>
        <w:rPr>
          <w:rFonts w:ascii="Arial" w:hAnsi="Arial" w:cs="Arial"/>
          <w:sz w:val="22"/>
          <w:szCs w:val="22"/>
        </w:rPr>
      </w:pPr>
      <w:r w:rsidRPr="00043CEF">
        <w:rPr>
          <w:rFonts w:ascii="Arial" w:hAnsi="Arial" w:cs="Arial"/>
          <w:sz w:val="22"/>
          <w:szCs w:val="22"/>
        </w:rPr>
        <w:t xml:space="preserve">The </w:t>
      </w:r>
      <w:r w:rsidR="00A318D8" w:rsidRPr="00043CEF">
        <w:rPr>
          <w:rFonts w:ascii="Arial" w:hAnsi="Arial" w:cs="Arial"/>
          <w:sz w:val="22"/>
          <w:szCs w:val="22"/>
        </w:rPr>
        <w:t xml:space="preserve">City of </w:t>
      </w:r>
      <w:proofErr w:type="spellStart"/>
      <w:r w:rsidR="007A4A31">
        <w:rPr>
          <w:rFonts w:ascii="Arial" w:hAnsi="Arial" w:cs="Arial"/>
          <w:sz w:val="22"/>
          <w:szCs w:val="22"/>
        </w:rPr>
        <w:t>DeBary</w:t>
      </w:r>
      <w:proofErr w:type="spellEnd"/>
      <w:r w:rsidRPr="00043CEF">
        <w:rPr>
          <w:rFonts w:ascii="Arial" w:hAnsi="Arial" w:cs="Arial"/>
          <w:sz w:val="22"/>
          <w:szCs w:val="22"/>
        </w:rPr>
        <w:t xml:space="preserve"> </w:t>
      </w:r>
      <w:r w:rsidR="00A318D8" w:rsidRPr="00043CEF">
        <w:rPr>
          <w:rFonts w:ascii="Arial" w:hAnsi="Arial" w:cs="Arial"/>
          <w:sz w:val="22"/>
          <w:szCs w:val="22"/>
        </w:rPr>
        <w:t xml:space="preserve">operates on a </w:t>
      </w:r>
      <w:r w:rsidR="00CE722B">
        <w:rPr>
          <w:rFonts w:ascii="Arial" w:hAnsi="Arial" w:cs="Arial"/>
          <w:sz w:val="22"/>
          <w:szCs w:val="22"/>
        </w:rPr>
        <w:t>Council</w:t>
      </w:r>
      <w:r w:rsidR="00A318D8" w:rsidRPr="00043CEF">
        <w:rPr>
          <w:rFonts w:ascii="Arial" w:hAnsi="Arial" w:cs="Arial"/>
          <w:sz w:val="22"/>
          <w:szCs w:val="22"/>
        </w:rPr>
        <w:t>/</w:t>
      </w:r>
      <w:r w:rsidR="00CE722B">
        <w:rPr>
          <w:rFonts w:ascii="Arial" w:hAnsi="Arial" w:cs="Arial"/>
          <w:sz w:val="22"/>
          <w:szCs w:val="22"/>
        </w:rPr>
        <w:t>M</w:t>
      </w:r>
      <w:r w:rsidR="00A318D8" w:rsidRPr="00043CEF">
        <w:rPr>
          <w:rFonts w:ascii="Arial" w:hAnsi="Arial" w:cs="Arial"/>
          <w:sz w:val="22"/>
          <w:szCs w:val="22"/>
        </w:rPr>
        <w:t xml:space="preserve">anager form of government. </w:t>
      </w:r>
      <w:r w:rsidR="00043CEF" w:rsidRPr="00043CEF">
        <w:rPr>
          <w:rFonts w:ascii="Arial" w:hAnsi="Arial" w:cs="Arial"/>
          <w:sz w:val="22"/>
          <w:szCs w:val="22"/>
        </w:rPr>
        <w:t xml:space="preserve">The </w:t>
      </w:r>
      <w:r w:rsidR="00B83185">
        <w:rPr>
          <w:rFonts w:ascii="Arial" w:hAnsi="Arial" w:cs="Arial"/>
          <w:sz w:val="22"/>
          <w:szCs w:val="22"/>
        </w:rPr>
        <w:t xml:space="preserve">Legislative branch of government of the City is comprised of a </w:t>
      </w:r>
      <w:r w:rsidR="001D4F1A">
        <w:rPr>
          <w:rFonts w:ascii="Arial" w:hAnsi="Arial" w:cs="Arial"/>
          <w:sz w:val="22"/>
          <w:szCs w:val="22"/>
        </w:rPr>
        <w:t xml:space="preserve">Council Member designated as the Mayor </w:t>
      </w:r>
      <w:r w:rsidR="00B83185">
        <w:rPr>
          <w:rFonts w:ascii="Arial" w:hAnsi="Arial" w:cs="Arial"/>
          <w:sz w:val="22"/>
          <w:szCs w:val="22"/>
        </w:rPr>
        <w:t xml:space="preserve">and </w:t>
      </w:r>
      <w:r w:rsidR="001D4F1A">
        <w:rPr>
          <w:rFonts w:ascii="Arial" w:hAnsi="Arial" w:cs="Arial"/>
          <w:sz w:val="22"/>
          <w:szCs w:val="22"/>
        </w:rPr>
        <w:t xml:space="preserve">four other Council Members.  All </w:t>
      </w:r>
      <w:r w:rsidR="00B83185">
        <w:rPr>
          <w:rFonts w:ascii="Arial" w:hAnsi="Arial" w:cs="Arial"/>
          <w:sz w:val="22"/>
          <w:szCs w:val="22"/>
        </w:rPr>
        <w:t xml:space="preserve">five </w:t>
      </w:r>
      <w:r w:rsidR="00043CEF" w:rsidRPr="000862E8">
        <w:rPr>
          <w:rFonts w:ascii="Arial" w:hAnsi="Arial" w:cs="Arial"/>
          <w:sz w:val="22"/>
          <w:szCs w:val="22"/>
        </w:rPr>
        <w:t>C</w:t>
      </w:r>
      <w:r w:rsidR="00CE722B" w:rsidRPr="000862E8">
        <w:rPr>
          <w:rFonts w:ascii="Arial" w:hAnsi="Arial" w:cs="Arial"/>
          <w:sz w:val="22"/>
          <w:szCs w:val="22"/>
        </w:rPr>
        <w:t>ouncil</w:t>
      </w:r>
      <w:r w:rsidR="001C0496" w:rsidRPr="000862E8">
        <w:rPr>
          <w:rFonts w:ascii="Arial" w:hAnsi="Arial" w:cs="Arial"/>
          <w:sz w:val="22"/>
          <w:szCs w:val="22"/>
        </w:rPr>
        <w:t xml:space="preserve"> M</w:t>
      </w:r>
      <w:r w:rsidR="00CE722B" w:rsidRPr="000862E8">
        <w:rPr>
          <w:rFonts w:ascii="Arial" w:hAnsi="Arial" w:cs="Arial"/>
          <w:sz w:val="22"/>
          <w:szCs w:val="22"/>
        </w:rPr>
        <w:t>embers</w:t>
      </w:r>
      <w:r w:rsidR="00CE722B">
        <w:rPr>
          <w:rFonts w:ascii="Arial" w:hAnsi="Arial" w:cs="Arial"/>
          <w:sz w:val="22"/>
          <w:szCs w:val="22"/>
        </w:rPr>
        <w:t xml:space="preserve"> </w:t>
      </w:r>
      <w:r w:rsidR="001D4F1A">
        <w:rPr>
          <w:rFonts w:ascii="Arial" w:hAnsi="Arial" w:cs="Arial"/>
          <w:sz w:val="22"/>
          <w:szCs w:val="22"/>
        </w:rPr>
        <w:t xml:space="preserve">are </w:t>
      </w:r>
      <w:r w:rsidR="00CE722B">
        <w:rPr>
          <w:rFonts w:ascii="Arial" w:hAnsi="Arial" w:cs="Arial"/>
          <w:sz w:val="22"/>
          <w:szCs w:val="22"/>
        </w:rPr>
        <w:t>elected from the City at large</w:t>
      </w:r>
      <w:r w:rsidR="00B83185">
        <w:rPr>
          <w:rFonts w:ascii="Arial" w:hAnsi="Arial" w:cs="Arial"/>
          <w:sz w:val="22"/>
          <w:szCs w:val="22"/>
        </w:rPr>
        <w:t xml:space="preserve"> for staggered </w:t>
      </w:r>
      <w:r w:rsidR="00B83185" w:rsidRPr="000862E8">
        <w:rPr>
          <w:rFonts w:ascii="Arial" w:hAnsi="Arial" w:cs="Arial"/>
          <w:sz w:val="22"/>
          <w:szCs w:val="22"/>
        </w:rPr>
        <w:t>four</w:t>
      </w:r>
      <w:r w:rsidR="001C0496" w:rsidRPr="000862E8">
        <w:rPr>
          <w:rFonts w:ascii="Arial" w:hAnsi="Arial" w:cs="Arial"/>
          <w:sz w:val="22"/>
          <w:szCs w:val="22"/>
        </w:rPr>
        <w:t>-</w:t>
      </w:r>
      <w:r w:rsidR="00B83185" w:rsidRPr="000862E8">
        <w:rPr>
          <w:rFonts w:ascii="Arial" w:hAnsi="Arial" w:cs="Arial"/>
          <w:sz w:val="22"/>
          <w:szCs w:val="22"/>
        </w:rPr>
        <w:t>year</w:t>
      </w:r>
      <w:r w:rsidR="00B83185">
        <w:rPr>
          <w:rFonts w:ascii="Arial" w:hAnsi="Arial" w:cs="Arial"/>
          <w:sz w:val="22"/>
          <w:szCs w:val="22"/>
        </w:rPr>
        <w:t xml:space="preserve"> terms</w:t>
      </w:r>
      <w:r w:rsidR="00CE722B">
        <w:rPr>
          <w:rFonts w:ascii="Arial" w:hAnsi="Arial" w:cs="Arial"/>
          <w:sz w:val="22"/>
          <w:szCs w:val="22"/>
        </w:rPr>
        <w:t>.</w:t>
      </w:r>
      <w:r w:rsidR="00B83185">
        <w:rPr>
          <w:rFonts w:ascii="Arial" w:hAnsi="Arial" w:cs="Arial"/>
          <w:sz w:val="22"/>
          <w:szCs w:val="22"/>
        </w:rPr>
        <w:t xml:space="preserve">  </w:t>
      </w:r>
      <w:r w:rsidR="001D6484">
        <w:rPr>
          <w:rFonts w:ascii="Arial" w:hAnsi="Arial" w:cs="Arial"/>
          <w:sz w:val="22"/>
          <w:szCs w:val="22"/>
        </w:rPr>
        <w:t>The City Council appoints the City Manager and the City Attorney.</w:t>
      </w:r>
    </w:p>
    <w:p w:rsidR="001D4F1A" w:rsidRPr="00D02BDA" w:rsidRDefault="001D4F1A" w:rsidP="00A6560A">
      <w:pPr>
        <w:autoSpaceDE w:val="0"/>
        <w:autoSpaceDN w:val="0"/>
        <w:adjustRightInd w:val="0"/>
        <w:jc w:val="both"/>
        <w:rPr>
          <w:rFonts w:ascii="Arial" w:hAnsi="Arial" w:cs="Arial"/>
          <w:sz w:val="16"/>
          <w:szCs w:val="16"/>
        </w:rPr>
      </w:pPr>
    </w:p>
    <w:p w:rsidR="00B828F0" w:rsidRDefault="0009140A" w:rsidP="00A6560A">
      <w:pPr>
        <w:autoSpaceDE w:val="0"/>
        <w:autoSpaceDN w:val="0"/>
        <w:adjustRightInd w:val="0"/>
        <w:jc w:val="both"/>
        <w:rPr>
          <w:rFonts w:ascii="Arial" w:hAnsi="Arial" w:cs="Arial"/>
          <w:sz w:val="22"/>
          <w:szCs w:val="22"/>
        </w:rPr>
      </w:pPr>
      <w:proofErr w:type="spellStart"/>
      <w:r>
        <w:rPr>
          <w:rFonts w:ascii="Arial" w:hAnsi="Arial" w:cs="Arial"/>
          <w:sz w:val="22"/>
          <w:szCs w:val="22"/>
        </w:rPr>
        <w:t>De</w:t>
      </w:r>
      <w:r w:rsidR="00BD3C32">
        <w:rPr>
          <w:rFonts w:ascii="Arial" w:hAnsi="Arial" w:cs="Arial"/>
          <w:sz w:val="22"/>
          <w:szCs w:val="22"/>
        </w:rPr>
        <w:t>B</w:t>
      </w:r>
      <w:r>
        <w:rPr>
          <w:rFonts w:ascii="Arial" w:hAnsi="Arial" w:cs="Arial"/>
          <w:sz w:val="22"/>
          <w:szCs w:val="22"/>
        </w:rPr>
        <w:t>ary</w:t>
      </w:r>
      <w:proofErr w:type="spellEnd"/>
      <w:r w:rsidR="0023152E" w:rsidRPr="000862E8">
        <w:rPr>
          <w:rFonts w:ascii="Arial" w:hAnsi="Arial" w:cs="Arial"/>
          <w:sz w:val="22"/>
          <w:szCs w:val="22"/>
        </w:rPr>
        <w:t xml:space="preserve"> is a full</w:t>
      </w:r>
      <w:r w:rsidR="001C0496" w:rsidRPr="000862E8">
        <w:rPr>
          <w:rFonts w:ascii="Arial" w:hAnsi="Arial" w:cs="Arial"/>
          <w:sz w:val="22"/>
          <w:szCs w:val="22"/>
        </w:rPr>
        <w:t>-</w:t>
      </w:r>
      <w:r w:rsidR="0023152E" w:rsidRPr="000862E8">
        <w:rPr>
          <w:rFonts w:ascii="Arial" w:hAnsi="Arial" w:cs="Arial"/>
          <w:sz w:val="22"/>
          <w:szCs w:val="22"/>
        </w:rPr>
        <w:t>service city</w:t>
      </w:r>
      <w:r w:rsidR="00C74C72" w:rsidRPr="000862E8">
        <w:rPr>
          <w:rFonts w:ascii="Arial" w:hAnsi="Arial" w:cs="Arial"/>
          <w:sz w:val="22"/>
          <w:szCs w:val="22"/>
        </w:rPr>
        <w:t xml:space="preserve"> </w:t>
      </w:r>
      <w:r w:rsidR="001C0496" w:rsidRPr="000862E8">
        <w:rPr>
          <w:rFonts w:ascii="Arial" w:hAnsi="Arial" w:cs="Arial"/>
          <w:sz w:val="22"/>
          <w:szCs w:val="22"/>
        </w:rPr>
        <w:t>with</w:t>
      </w:r>
      <w:r w:rsidR="00B828F0" w:rsidRPr="000862E8">
        <w:rPr>
          <w:rFonts w:ascii="Arial" w:hAnsi="Arial" w:cs="Arial"/>
          <w:sz w:val="22"/>
          <w:szCs w:val="22"/>
        </w:rPr>
        <w:t xml:space="preserve"> </w:t>
      </w:r>
      <w:r w:rsidR="00BD3C32">
        <w:rPr>
          <w:rFonts w:ascii="Arial" w:hAnsi="Arial" w:cs="Arial"/>
          <w:sz w:val="22"/>
          <w:szCs w:val="22"/>
        </w:rPr>
        <w:t>40 FTE</w:t>
      </w:r>
      <w:r w:rsidR="00B828F0" w:rsidRPr="000862E8">
        <w:rPr>
          <w:rFonts w:ascii="Arial" w:hAnsi="Arial" w:cs="Arial"/>
          <w:sz w:val="22"/>
          <w:szCs w:val="22"/>
        </w:rPr>
        <w:t xml:space="preserve"> employees</w:t>
      </w:r>
      <w:r w:rsidR="001C0496" w:rsidRPr="000862E8">
        <w:rPr>
          <w:rFonts w:ascii="Arial" w:hAnsi="Arial" w:cs="Arial"/>
          <w:sz w:val="22"/>
          <w:szCs w:val="22"/>
        </w:rPr>
        <w:t>.  T</w:t>
      </w:r>
      <w:r w:rsidR="00B828F0" w:rsidRPr="000862E8">
        <w:rPr>
          <w:rFonts w:ascii="Arial" w:hAnsi="Arial" w:cs="Arial"/>
          <w:sz w:val="22"/>
          <w:szCs w:val="22"/>
        </w:rPr>
        <w:t xml:space="preserve">he City’s </w:t>
      </w:r>
      <w:r w:rsidR="00BD3C32">
        <w:rPr>
          <w:rFonts w:ascii="Arial" w:hAnsi="Arial" w:cs="Arial"/>
          <w:sz w:val="22"/>
          <w:szCs w:val="22"/>
        </w:rPr>
        <w:t>operating</w:t>
      </w:r>
      <w:r w:rsidR="00B828F0" w:rsidRPr="000862E8">
        <w:rPr>
          <w:rFonts w:ascii="Arial" w:hAnsi="Arial" w:cs="Arial"/>
          <w:sz w:val="22"/>
          <w:szCs w:val="22"/>
        </w:rPr>
        <w:t xml:space="preserve"> budget </w:t>
      </w:r>
      <w:r w:rsidR="003B1E2A" w:rsidRPr="000862E8">
        <w:rPr>
          <w:rFonts w:ascii="Arial" w:hAnsi="Arial" w:cs="Arial"/>
          <w:sz w:val="22"/>
          <w:szCs w:val="22"/>
        </w:rPr>
        <w:t xml:space="preserve">for Fiscal Year 2016 </w:t>
      </w:r>
      <w:r w:rsidR="00B828F0" w:rsidRPr="000862E8">
        <w:rPr>
          <w:rFonts w:ascii="Arial" w:hAnsi="Arial" w:cs="Arial"/>
          <w:sz w:val="22"/>
          <w:szCs w:val="22"/>
        </w:rPr>
        <w:t>is $</w:t>
      </w:r>
      <w:r w:rsidR="00BD3C32">
        <w:rPr>
          <w:rFonts w:ascii="Arial" w:hAnsi="Arial" w:cs="Arial"/>
          <w:sz w:val="22"/>
          <w:szCs w:val="22"/>
        </w:rPr>
        <w:t>15,234,902</w:t>
      </w:r>
      <w:r w:rsidR="001C0496" w:rsidRPr="000862E8">
        <w:rPr>
          <w:rFonts w:ascii="Arial" w:hAnsi="Arial" w:cs="Arial"/>
          <w:sz w:val="22"/>
          <w:szCs w:val="22"/>
        </w:rPr>
        <w:t xml:space="preserve"> -- </w:t>
      </w:r>
      <w:r w:rsidR="00174004" w:rsidRPr="000862E8">
        <w:rPr>
          <w:rFonts w:ascii="Arial" w:hAnsi="Arial" w:cs="Arial"/>
          <w:sz w:val="22"/>
          <w:szCs w:val="22"/>
        </w:rPr>
        <w:t>with</w:t>
      </w:r>
      <w:r w:rsidR="00B828F0" w:rsidRPr="000862E8">
        <w:rPr>
          <w:rFonts w:ascii="Arial" w:hAnsi="Arial" w:cs="Arial"/>
          <w:sz w:val="22"/>
          <w:szCs w:val="22"/>
        </w:rPr>
        <w:t xml:space="preserve"> the General Fund mak</w:t>
      </w:r>
      <w:r w:rsidR="00174004" w:rsidRPr="000862E8">
        <w:rPr>
          <w:rFonts w:ascii="Arial" w:hAnsi="Arial" w:cs="Arial"/>
          <w:sz w:val="22"/>
          <w:szCs w:val="22"/>
        </w:rPr>
        <w:t>ing</w:t>
      </w:r>
      <w:r w:rsidR="00B828F0" w:rsidRPr="000862E8">
        <w:rPr>
          <w:rFonts w:ascii="Arial" w:hAnsi="Arial" w:cs="Arial"/>
          <w:sz w:val="22"/>
          <w:szCs w:val="22"/>
        </w:rPr>
        <w:t xml:space="preserve"> up approximately </w:t>
      </w:r>
      <w:r w:rsidR="009236A0">
        <w:rPr>
          <w:rFonts w:ascii="Arial" w:hAnsi="Arial" w:cs="Arial"/>
          <w:sz w:val="22"/>
          <w:szCs w:val="22"/>
        </w:rPr>
        <w:t>64</w:t>
      </w:r>
      <w:r w:rsidR="00B828F0" w:rsidRPr="000862E8">
        <w:rPr>
          <w:rFonts w:ascii="Arial" w:hAnsi="Arial" w:cs="Arial"/>
          <w:sz w:val="22"/>
          <w:szCs w:val="22"/>
        </w:rPr>
        <w:t>% of the total</w:t>
      </w:r>
      <w:r w:rsidR="00174004" w:rsidRPr="000862E8">
        <w:rPr>
          <w:rFonts w:ascii="Arial" w:hAnsi="Arial" w:cs="Arial"/>
          <w:sz w:val="22"/>
          <w:szCs w:val="22"/>
        </w:rPr>
        <w:t xml:space="preserve"> or $</w:t>
      </w:r>
      <w:r w:rsidR="009236A0">
        <w:rPr>
          <w:rFonts w:ascii="Arial" w:hAnsi="Arial" w:cs="Arial"/>
          <w:sz w:val="22"/>
          <w:szCs w:val="22"/>
        </w:rPr>
        <w:t>9,695,973</w:t>
      </w:r>
      <w:r w:rsidR="00B828F0" w:rsidRPr="000862E8">
        <w:rPr>
          <w:rFonts w:ascii="Arial" w:hAnsi="Arial" w:cs="Arial"/>
          <w:sz w:val="22"/>
          <w:szCs w:val="22"/>
        </w:rPr>
        <w:t>.</w:t>
      </w:r>
    </w:p>
    <w:p w:rsidR="00DA7C26" w:rsidRDefault="00DA7C26" w:rsidP="00A6560A">
      <w:pPr>
        <w:autoSpaceDE w:val="0"/>
        <w:autoSpaceDN w:val="0"/>
        <w:adjustRightInd w:val="0"/>
        <w:jc w:val="both"/>
        <w:rPr>
          <w:rFonts w:ascii="Arial" w:hAnsi="Arial" w:cs="Arial"/>
          <w:sz w:val="22"/>
          <w:szCs w:val="22"/>
        </w:rPr>
      </w:pPr>
    </w:p>
    <w:p w:rsidR="00DA7C26" w:rsidRPr="00043CEF" w:rsidRDefault="00DA7C26" w:rsidP="00A6560A">
      <w:pPr>
        <w:autoSpaceDE w:val="0"/>
        <w:autoSpaceDN w:val="0"/>
        <w:adjustRightInd w:val="0"/>
        <w:jc w:val="both"/>
        <w:rPr>
          <w:rFonts w:ascii="Arial" w:hAnsi="Arial" w:cs="Arial"/>
          <w:sz w:val="22"/>
          <w:szCs w:val="22"/>
        </w:rPr>
      </w:pPr>
      <w:r>
        <w:rPr>
          <w:rFonts w:ascii="Arial" w:hAnsi="Arial" w:cs="Arial"/>
          <w:sz w:val="22"/>
          <w:szCs w:val="22"/>
        </w:rPr>
        <w:t xml:space="preserve">The City Manager oversees the daily operations of all City departments (including contract Police and Fire Rescue), provides policy advice to the Commission, and interacts on a regular basis with peers and legislators at the city, county and state level. The City Manager is also accessible to </w:t>
      </w:r>
      <w:proofErr w:type="spellStart"/>
      <w:r>
        <w:rPr>
          <w:rFonts w:ascii="Arial" w:hAnsi="Arial" w:cs="Arial"/>
          <w:sz w:val="22"/>
          <w:szCs w:val="22"/>
        </w:rPr>
        <w:t>DeBary</w:t>
      </w:r>
      <w:proofErr w:type="spellEnd"/>
      <w:r>
        <w:rPr>
          <w:rFonts w:ascii="Arial" w:hAnsi="Arial" w:cs="Arial"/>
          <w:sz w:val="22"/>
          <w:szCs w:val="22"/>
        </w:rPr>
        <w:t xml:space="preserve"> residents and business owners, as well as the City’s citizen boards and committees.</w:t>
      </w:r>
    </w:p>
    <w:p w:rsidR="00A6560A" w:rsidRPr="00D02BDA" w:rsidRDefault="00A6560A" w:rsidP="00A6560A">
      <w:pPr>
        <w:jc w:val="both"/>
        <w:rPr>
          <w:rFonts w:ascii="Arial" w:hAnsi="Arial" w:cs="Arial"/>
          <w:sz w:val="16"/>
          <w:szCs w:val="16"/>
        </w:rPr>
      </w:pPr>
    </w:p>
    <w:p w:rsidR="0014550F" w:rsidRPr="00414AED" w:rsidRDefault="00B4574C" w:rsidP="00414AED">
      <w:pPr>
        <w:spacing w:line="360" w:lineRule="auto"/>
        <w:jc w:val="both"/>
        <w:rPr>
          <w:b/>
          <w:bCs/>
          <w:w w:val="109"/>
          <w:u w:val="single"/>
        </w:rPr>
      </w:pPr>
      <w:r>
        <w:rPr>
          <w:rFonts w:eastAsia="Arial"/>
          <w:b/>
          <w:color w:val="231F20"/>
          <w:spacing w:val="-6"/>
          <w:u w:val="single"/>
        </w:rPr>
        <w:t>ABOUT THE CANDIDATE</w:t>
      </w:r>
    </w:p>
    <w:p w:rsidR="00310F9F" w:rsidRPr="00D02BDA" w:rsidRDefault="00310F9F" w:rsidP="005C0468">
      <w:pPr>
        <w:jc w:val="both"/>
        <w:rPr>
          <w:rFonts w:ascii="Arial" w:hAnsi="Arial" w:cs="Arial"/>
          <w:bCs/>
          <w:w w:val="109"/>
          <w:sz w:val="16"/>
          <w:szCs w:val="16"/>
        </w:rPr>
      </w:pPr>
    </w:p>
    <w:p w:rsidR="005431AA" w:rsidRDefault="005431AA" w:rsidP="008B4280">
      <w:pPr>
        <w:autoSpaceDE w:val="0"/>
        <w:autoSpaceDN w:val="0"/>
        <w:adjustRightInd w:val="0"/>
        <w:jc w:val="both"/>
        <w:rPr>
          <w:rFonts w:ascii="Arial" w:hAnsi="Arial" w:cs="Arial"/>
          <w:color w:val="FFFFFF"/>
          <w:sz w:val="22"/>
          <w:szCs w:val="22"/>
        </w:rPr>
      </w:pPr>
      <w:r w:rsidRPr="00295CA9">
        <w:rPr>
          <w:rFonts w:ascii="Arial" w:hAnsi="Arial" w:cs="Arial"/>
          <w:color w:val="231F20"/>
          <w:sz w:val="22"/>
          <w:szCs w:val="22"/>
        </w:rPr>
        <w:t xml:space="preserve">The </w:t>
      </w:r>
      <w:r>
        <w:rPr>
          <w:rFonts w:ascii="Arial" w:hAnsi="Arial" w:cs="Arial"/>
          <w:color w:val="231F20"/>
          <w:sz w:val="22"/>
          <w:szCs w:val="22"/>
        </w:rPr>
        <w:t xml:space="preserve">new </w:t>
      </w:r>
      <w:r w:rsidRPr="00295CA9">
        <w:rPr>
          <w:rFonts w:ascii="Arial" w:hAnsi="Arial" w:cs="Arial"/>
          <w:color w:val="231F20"/>
          <w:sz w:val="22"/>
          <w:szCs w:val="22"/>
        </w:rPr>
        <w:t>City Manager</w:t>
      </w:r>
      <w:r>
        <w:rPr>
          <w:rFonts w:ascii="Arial" w:hAnsi="Arial" w:cs="Arial"/>
          <w:color w:val="231F20"/>
          <w:sz w:val="22"/>
          <w:szCs w:val="22"/>
        </w:rPr>
        <w:t xml:space="preserve"> should </w:t>
      </w:r>
      <w:r w:rsidRPr="00295CA9">
        <w:rPr>
          <w:rFonts w:ascii="Arial" w:hAnsi="Arial" w:cs="Arial"/>
          <w:color w:val="231F20"/>
          <w:sz w:val="22"/>
          <w:szCs w:val="22"/>
        </w:rPr>
        <w:t>possess</w:t>
      </w:r>
      <w:r>
        <w:rPr>
          <w:rFonts w:ascii="Arial" w:hAnsi="Arial" w:cs="Arial"/>
          <w:color w:val="231F20"/>
          <w:sz w:val="22"/>
          <w:szCs w:val="22"/>
        </w:rPr>
        <w:t xml:space="preserve"> </w:t>
      </w:r>
      <w:r w:rsidRPr="00295CA9">
        <w:rPr>
          <w:rFonts w:ascii="Arial" w:hAnsi="Arial" w:cs="Arial"/>
          <w:color w:val="231F20"/>
          <w:sz w:val="22"/>
          <w:szCs w:val="22"/>
        </w:rPr>
        <w:t xml:space="preserve">a Bachelor’s degree in Public </w:t>
      </w:r>
      <w:r>
        <w:rPr>
          <w:rFonts w:ascii="Arial" w:hAnsi="Arial" w:cs="Arial"/>
          <w:color w:val="231F20"/>
          <w:sz w:val="22"/>
          <w:szCs w:val="22"/>
        </w:rPr>
        <w:t xml:space="preserve">or Business </w:t>
      </w:r>
      <w:r w:rsidRPr="00295CA9">
        <w:rPr>
          <w:rFonts w:ascii="Arial" w:hAnsi="Arial" w:cs="Arial"/>
          <w:color w:val="231F20"/>
          <w:sz w:val="22"/>
          <w:szCs w:val="22"/>
        </w:rPr>
        <w:t>Administration or a related field with</w:t>
      </w:r>
      <w:r>
        <w:rPr>
          <w:rFonts w:ascii="Arial" w:hAnsi="Arial" w:cs="Arial"/>
          <w:color w:val="231F20"/>
          <w:sz w:val="22"/>
          <w:szCs w:val="22"/>
        </w:rPr>
        <w:t xml:space="preserve"> </w:t>
      </w:r>
      <w:r w:rsidRPr="00295CA9">
        <w:rPr>
          <w:rFonts w:ascii="Arial" w:hAnsi="Arial" w:cs="Arial"/>
          <w:color w:val="231F20"/>
          <w:sz w:val="22"/>
          <w:szCs w:val="22"/>
        </w:rPr>
        <w:t xml:space="preserve">a Master’s degree preferred and at least </w:t>
      </w:r>
      <w:r>
        <w:rPr>
          <w:rFonts w:ascii="Arial" w:hAnsi="Arial" w:cs="Arial"/>
          <w:color w:val="231F20"/>
          <w:sz w:val="22"/>
          <w:szCs w:val="22"/>
        </w:rPr>
        <w:t>seven</w:t>
      </w:r>
      <w:r w:rsidRPr="00295CA9">
        <w:rPr>
          <w:rFonts w:ascii="Arial" w:hAnsi="Arial" w:cs="Arial"/>
          <w:color w:val="231F20"/>
          <w:sz w:val="22"/>
          <w:szCs w:val="22"/>
        </w:rPr>
        <w:t xml:space="preserve"> years of</w:t>
      </w:r>
      <w:r>
        <w:rPr>
          <w:rFonts w:ascii="Arial" w:hAnsi="Arial" w:cs="Arial"/>
          <w:color w:val="231F20"/>
          <w:sz w:val="22"/>
          <w:szCs w:val="22"/>
        </w:rPr>
        <w:t xml:space="preserve"> </w:t>
      </w:r>
      <w:r w:rsidRPr="00295CA9">
        <w:rPr>
          <w:rFonts w:ascii="Arial" w:hAnsi="Arial" w:cs="Arial"/>
          <w:color w:val="231F20"/>
          <w:sz w:val="22"/>
          <w:szCs w:val="22"/>
        </w:rPr>
        <w:t>municipal management experience as a City Manager or</w:t>
      </w:r>
      <w:r>
        <w:rPr>
          <w:rFonts w:ascii="Arial" w:hAnsi="Arial" w:cs="Arial"/>
          <w:color w:val="231F20"/>
          <w:sz w:val="22"/>
          <w:szCs w:val="22"/>
        </w:rPr>
        <w:t xml:space="preserve"> </w:t>
      </w:r>
      <w:r w:rsidRPr="00295CA9">
        <w:rPr>
          <w:rFonts w:ascii="Arial" w:hAnsi="Arial" w:cs="Arial"/>
          <w:color w:val="231F20"/>
          <w:sz w:val="22"/>
          <w:szCs w:val="22"/>
        </w:rPr>
        <w:t>Assistant</w:t>
      </w:r>
      <w:r>
        <w:rPr>
          <w:rFonts w:ascii="Arial" w:hAnsi="Arial" w:cs="Arial"/>
          <w:color w:val="231F20"/>
          <w:sz w:val="22"/>
          <w:szCs w:val="22"/>
        </w:rPr>
        <w:t xml:space="preserve"> City Manager in a city comparable in size as </w:t>
      </w:r>
      <w:proofErr w:type="spellStart"/>
      <w:r w:rsidR="0009612D">
        <w:rPr>
          <w:rFonts w:ascii="Arial" w:hAnsi="Arial" w:cs="Arial"/>
          <w:color w:val="231F20"/>
          <w:sz w:val="22"/>
          <w:szCs w:val="22"/>
        </w:rPr>
        <w:t>DeBary</w:t>
      </w:r>
      <w:proofErr w:type="spellEnd"/>
      <w:r>
        <w:rPr>
          <w:rFonts w:ascii="Arial" w:hAnsi="Arial" w:cs="Arial"/>
          <w:color w:val="231F20"/>
          <w:sz w:val="22"/>
          <w:szCs w:val="22"/>
        </w:rPr>
        <w:t>.</w:t>
      </w:r>
      <w:r w:rsidRPr="00295CA9">
        <w:rPr>
          <w:rFonts w:ascii="Arial" w:hAnsi="Arial" w:cs="Arial"/>
          <w:color w:val="231F20"/>
          <w:sz w:val="22"/>
          <w:szCs w:val="22"/>
        </w:rPr>
        <w:t xml:space="preserve"> </w:t>
      </w:r>
      <w:r w:rsidR="00A75479">
        <w:rPr>
          <w:rFonts w:ascii="Arial" w:hAnsi="Arial" w:cs="Arial"/>
          <w:color w:val="231F20"/>
          <w:sz w:val="22"/>
          <w:szCs w:val="22"/>
        </w:rPr>
        <w:t xml:space="preserve">Florida experience will be a plus.  </w:t>
      </w:r>
      <w:r>
        <w:rPr>
          <w:rFonts w:ascii="Arial" w:hAnsi="Arial" w:cs="Arial"/>
          <w:color w:val="231F20"/>
          <w:sz w:val="22"/>
          <w:szCs w:val="22"/>
        </w:rPr>
        <w:t>The City C</w:t>
      </w:r>
      <w:r w:rsidR="0009612D">
        <w:rPr>
          <w:rFonts w:ascii="Arial" w:hAnsi="Arial" w:cs="Arial"/>
          <w:color w:val="231F20"/>
          <w:sz w:val="22"/>
          <w:szCs w:val="22"/>
        </w:rPr>
        <w:t xml:space="preserve">ouncil </w:t>
      </w:r>
      <w:r>
        <w:rPr>
          <w:rFonts w:ascii="Arial" w:hAnsi="Arial" w:cs="Arial"/>
          <w:color w:val="231F20"/>
          <w:sz w:val="22"/>
          <w:szCs w:val="22"/>
        </w:rPr>
        <w:t xml:space="preserve">expects the successful candidate to be a member in good standing of the International City/County Management Association (ICMA).  </w:t>
      </w:r>
      <w:r w:rsidRPr="00295CA9">
        <w:rPr>
          <w:rFonts w:ascii="Arial" w:hAnsi="Arial" w:cs="Arial"/>
          <w:color w:val="231F20"/>
          <w:sz w:val="22"/>
          <w:szCs w:val="22"/>
        </w:rPr>
        <w:t>Evidence of continued</w:t>
      </w:r>
      <w:r>
        <w:rPr>
          <w:rFonts w:ascii="Arial" w:hAnsi="Arial" w:cs="Arial"/>
          <w:color w:val="231F20"/>
          <w:sz w:val="22"/>
          <w:szCs w:val="22"/>
        </w:rPr>
        <w:t xml:space="preserve"> </w:t>
      </w:r>
      <w:r w:rsidRPr="00295CA9">
        <w:rPr>
          <w:rFonts w:ascii="Arial" w:hAnsi="Arial" w:cs="Arial"/>
          <w:color w:val="231F20"/>
          <w:sz w:val="22"/>
          <w:szCs w:val="22"/>
        </w:rPr>
        <w:t>professional development is also important.</w:t>
      </w:r>
      <w:r w:rsidR="0009612D">
        <w:rPr>
          <w:rFonts w:ascii="Arial" w:hAnsi="Arial" w:cs="Arial"/>
          <w:color w:val="231F20"/>
          <w:sz w:val="22"/>
          <w:szCs w:val="22"/>
        </w:rPr>
        <w:t xml:space="preserve">  The City Council will consider a satisfactory equivalent combination of education and experience.</w:t>
      </w:r>
    </w:p>
    <w:p w:rsidR="005431AA" w:rsidRDefault="005431AA" w:rsidP="008B4280">
      <w:pPr>
        <w:autoSpaceDE w:val="0"/>
        <w:autoSpaceDN w:val="0"/>
        <w:adjustRightInd w:val="0"/>
        <w:jc w:val="both"/>
        <w:rPr>
          <w:rFonts w:ascii="Arial" w:hAnsi="Arial" w:cs="Arial"/>
          <w:color w:val="FFFFFF"/>
          <w:sz w:val="22"/>
          <w:szCs w:val="22"/>
        </w:rPr>
      </w:pPr>
    </w:p>
    <w:p w:rsidR="008B4280" w:rsidRDefault="008B4280" w:rsidP="008B4280">
      <w:pPr>
        <w:autoSpaceDE w:val="0"/>
        <w:autoSpaceDN w:val="0"/>
        <w:adjustRightInd w:val="0"/>
        <w:jc w:val="both"/>
        <w:rPr>
          <w:rFonts w:ascii="Arial" w:hAnsi="Arial" w:cs="Arial"/>
          <w:sz w:val="22"/>
          <w:szCs w:val="22"/>
        </w:rPr>
      </w:pPr>
      <w:proofErr w:type="spellStart"/>
      <w:r>
        <w:rPr>
          <w:rFonts w:ascii="Arial" w:hAnsi="Arial" w:cs="Arial"/>
          <w:sz w:val="22"/>
          <w:szCs w:val="22"/>
        </w:rPr>
        <w:t>DeBary</w:t>
      </w:r>
      <w:proofErr w:type="spellEnd"/>
      <w:r>
        <w:rPr>
          <w:rFonts w:ascii="Arial" w:hAnsi="Arial" w:cs="Arial"/>
          <w:sz w:val="22"/>
          <w:szCs w:val="22"/>
        </w:rPr>
        <w:t xml:space="preserve"> is looking for a</w:t>
      </w:r>
      <w:r w:rsidRPr="00AC46B7">
        <w:rPr>
          <w:rFonts w:ascii="Arial" w:hAnsi="Arial" w:cs="Arial"/>
          <w:sz w:val="22"/>
          <w:szCs w:val="22"/>
        </w:rPr>
        <w:t xml:space="preserve"> manager with a high energy level, capable of operating with significant independence and initiative, and open to innovat</w:t>
      </w:r>
      <w:r>
        <w:rPr>
          <w:rFonts w:ascii="Arial" w:hAnsi="Arial" w:cs="Arial"/>
          <w:sz w:val="22"/>
          <w:szCs w:val="22"/>
        </w:rPr>
        <w:t xml:space="preserve">ive problem solving solutions.  </w:t>
      </w:r>
      <w:r w:rsidRPr="007106FC">
        <w:rPr>
          <w:rFonts w:ascii="Arial" w:hAnsi="Arial" w:cs="Arial"/>
          <w:sz w:val="22"/>
          <w:szCs w:val="22"/>
        </w:rPr>
        <w:t xml:space="preserve">An experience base that includes extensive proactive community interaction, and regional partnerships combined with a strong understanding of technology and general public management skills is essential.  </w:t>
      </w:r>
      <w:r>
        <w:rPr>
          <w:rFonts w:ascii="Arial" w:hAnsi="Arial" w:cs="Arial"/>
          <w:sz w:val="22"/>
          <w:szCs w:val="22"/>
        </w:rPr>
        <w:t>E</w:t>
      </w:r>
      <w:r w:rsidRPr="007106FC">
        <w:rPr>
          <w:rFonts w:ascii="Arial" w:hAnsi="Arial" w:cs="Arial"/>
          <w:sz w:val="22"/>
          <w:szCs w:val="22"/>
        </w:rPr>
        <w:t>xperience with community involvement, economic development, strategic planning and staff management is highly desirable.  The ideal candidate should also have veri</w:t>
      </w:r>
      <w:r>
        <w:rPr>
          <w:rFonts w:ascii="Arial" w:hAnsi="Arial" w:cs="Arial"/>
          <w:sz w:val="22"/>
          <w:szCs w:val="22"/>
        </w:rPr>
        <w:t xml:space="preserve">fiable experience working in a </w:t>
      </w:r>
      <w:r w:rsidRPr="007106FC">
        <w:rPr>
          <w:rFonts w:ascii="Arial" w:hAnsi="Arial" w:cs="Arial"/>
          <w:sz w:val="22"/>
          <w:szCs w:val="22"/>
        </w:rPr>
        <w:t xml:space="preserve">community that is open, transparent and accountable to its citizens.  </w:t>
      </w:r>
      <w:r>
        <w:rPr>
          <w:rFonts w:ascii="Arial" w:hAnsi="Arial" w:cs="Arial"/>
          <w:sz w:val="22"/>
          <w:szCs w:val="22"/>
        </w:rPr>
        <w:t>Candidates</w:t>
      </w:r>
      <w:r w:rsidRPr="007106FC">
        <w:rPr>
          <w:rFonts w:ascii="Arial" w:hAnsi="Arial" w:cs="Arial"/>
          <w:sz w:val="22"/>
          <w:szCs w:val="22"/>
        </w:rPr>
        <w:t xml:space="preserve"> must understand, appreciate and support diversity within the organization and community.  </w:t>
      </w:r>
    </w:p>
    <w:p w:rsidR="008B4280" w:rsidRDefault="008B4280" w:rsidP="008B4280">
      <w:pPr>
        <w:autoSpaceDE w:val="0"/>
        <w:autoSpaceDN w:val="0"/>
        <w:adjustRightInd w:val="0"/>
        <w:jc w:val="both"/>
        <w:rPr>
          <w:rFonts w:ascii="Arial" w:hAnsi="Arial" w:cs="Arial"/>
          <w:sz w:val="22"/>
          <w:szCs w:val="22"/>
        </w:rPr>
      </w:pPr>
    </w:p>
    <w:p w:rsidR="0098317F" w:rsidRDefault="00491524" w:rsidP="00491524">
      <w:pPr>
        <w:autoSpaceDE w:val="0"/>
        <w:autoSpaceDN w:val="0"/>
        <w:adjustRightInd w:val="0"/>
        <w:jc w:val="both"/>
        <w:rPr>
          <w:rFonts w:ascii="Arial" w:hAnsi="Arial" w:cs="Arial"/>
          <w:sz w:val="22"/>
          <w:szCs w:val="22"/>
        </w:rPr>
      </w:pPr>
      <w:r w:rsidRPr="00491524">
        <w:rPr>
          <w:rFonts w:ascii="Arial" w:hAnsi="Arial" w:cs="Arial"/>
          <w:sz w:val="22"/>
          <w:szCs w:val="22"/>
        </w:rPr>
        <w:t xml:space="preserve">The </w:t>
      </w:r>
      <w:r w:rsidR="0098317F">
        <w:rPr>
          <w:rFonts w:ascii="Arial" w:hAnsi="Arial" w:cs="Arial"/>
          <w:sz w:val="22"/>
          <w:szCs w:val="22"/>
        </w:rPr>
        <w:t xml:space="preserve">successful candidate </w:t>
      </w:r>
      <w:r w:rsidRPr="00491524">
        <w:rPr>
          <w:rFonts w:ascii="Arial" w:hAnsi="Arial" w:cs="Arial"/>
          <w:sz w:val="22"/>
          <w:szCs w:val="22"/>
        </w:rPr>
        <w:t>will have outstanding</w:t>
      </w:r>
      <w:r>
        <w:rPr>
          <w:rFonts w:ascii="Arial" w:hAnsi="Arial" w:cs="Arial"/>
          <w:sz w:val="22"/>
          <w:szCs w:val="22"/>
        </w:rPr>
        <w:t xml:space="preserve"> </w:t>
      </w:r>
      <w:r w:rsidRPr="00491524">
        <w:rPr>
          <w:rFonts w:ascii="Arial" w:hAnsi="Arial" w:cs="Arial"/>
          <w:sz w:val="22"/>
          <w:szCs w:val="22"/>
        </w:rPr>
        <w:t xml:space="preserve">communication skills and understand the need to keep the </w:t>
      </w:r>
      <w:r w:rsidR="00C74C72" w:rsidRPr="000862E8">
        <w:rPr>
          <w:rFonts w:ascii="Arial" w:hAnsi="Arial" w:cs="Arial"/>
          <w:sz w:val="22"/>
          <w:szCs w:val="22"/>
        </w:rPr>
        <w:t>Council</w:t>
      </w:r>
      <w:r w:rsidR="001C0496" w:rsidRPr="000862E8">
        <w:rPr>
          <w:rFonts w:ascii="Arial" w:hAnsi="Arial" w:cs="Arial"/>
          <w:sz w:val="22"/>
          <w:szCs w:val="22"/>
        </w:rPr>
        <w:t xml:space="preserve"> M</w:t>
      </w:r>
      <w:r w:rsidR="00C74C72" w:rsidRPr="000862E8">
        <w:rPr>
          <w:rFonts w:ascii="Arial" w:hAnsi="Arial" w:cs="Arial"/>
          <w:sz w:val="22"/>
          <w:szCs w:val="22"/>
        </w:rPr>
        <w:t>embers</w:t>
      </w:r>
      <w:r w:rsidR="00D02BDA" w:rsidRPr="000862E8">
        <w:rPr>
          <w:rFonts w:ascii="Arial" w:hAnsi="Arial" w:cs="Arial"/>
          <w:sz w:val="22"/>
          <w:szCs w:val="22"/>
        </w:rPr>
        <w:t xml:space="preserve">, equally </w:t>
      </w:r>
      <w:r w:rsidRPr="000862E8">
        <w:rPr>
          <w:rFonts w:ascii="Arial" w:hAnsi="Arial" w:cs="Arial"/>
          <w:sz w:val="22"/>
          <w:szCs w:val="22"/>
        </w:rPr>
        <w:t xml:space="preserve">well informed, </w:t>
      </w:r>
      <w:r w:rsidR="00B9567C" w:rsidRPr="000862E8">
        <w:rPr>
          <w:rFonts w:ascii="Arial" w:hAnsi="Arial" w:cs="Arial"/>
          <w:sz w:val="22"/>
          <w:szCs w:val="22"/>
        </w:rPr>
        <w:t>readily sharing</w:t>
      </w:r>
      <w:r w:rsidRPr="000862E8">
        <w:rPr>
          <w:rFonts w:ascii="Arial" w:hAnsi="Arial" w:cs="Arial"/>
          <w:sz w:val="22"/>
          <w:szCs w:val="22"/>
        </w:rPr>
        <w:t xml:space="preserve"> information and promot</w:t>
      </w:r>
      <w:r w:rsidR="00B9567C" w:rsidRPr="000862E8">
        <w:rPr>
          <w:rFonts w:ascii="Arial" w:hAnsi="Arial" w:cs="Arial"/>
          <w:sz w:val="22"/>
          <w:szCs w:val="22"/>
        </w:rPr>
        <w:t>ing</w:t>
      </w:r>
      <w:r w:rsidRPr="000862E8">
        <w:rPr>
          <w:rFonts w:ascii="Arial" w:hAnsi="Arial" w:cs="Arial"/>
          <w:sz w:val="22"/>
          <w:szCs w:val="22"/>
        </w:rPr>
        <w:t xml:space="preserve"> transparency.</w:t>
      </w:r>
      <w:r w:rsidR="003B1E2A">
        <w:rPr>
          <w:rFonts w:ascii="Arial" w:hAnsi="Arial" w:cs="Arial"/>
          <w:sz w:val="22"/>
          <w:szCs w:val="22"/>
        </w:rPr>
        <w:t xml:space="preserve">  </w:t>
      </w:r>
      <w:r w:rsidRPr="00491524">
        <w:rPr>
          <w:rFonts w:ascii="Arial" w:hAnsi="Arial" w:cs="Arial"/>
          <w:sz w:val="22"/>
          <w:szCs w:val="22"/>
        </w:rPr>
        <w:t xml:space="preserve">The </w:t>
      </w:r>
      <w:r w:rsidR="0098317F">
        <w:rPr>
          <w:rFonts w:ascii="Arial" w:hAnsi="Arial" w:cs="Arial"/>
          <w:sz w:val="22"/>
          <w:szCs w:val="22"/>
        </w:rPr>
        <w:t xml:space="preserve">new </w:t>
      </w:r>
      <w:r w:rsidRPr="00491524">
        <w:rPr>
          <w:rFonts w:ascii="Arial" w:hAnsi="Arial" w:cs="Arial"/>
          <w:sz w:val="22"/>
          <w:szCs w:val="22"/>
        </w:rPr>
        <w:t xml:space="preserve">manager will be comfortable telling the </w:t>
      </w:r>
      <w:r w:rsidR="00C74C72">
        <w:rPr>
          <w:rFonts w:ascii="Arial" w:hAnsi="Arial" w:cs="Arial"/>
          <w:sz w:val="22"/>
          <w:szCs w:val="22"/>
        </w:rPr>
        <w:t>Mayor and Council</w:t>
      </w:r>
      <w:r w:rsidRPr="00491524">
        <w:rPr>
          <w:rFonts w:ascii="Arial" w:hAnsi="Arial" w:cs="Arial"/>
          <w:sz w:val="22"/>
          <w:szCs w:val="22"/>
        </w:rPr>
        <w:t xml:space="preserve"> what </w:t>
      </w:r>
      <w:r w:rsidR="0098317F">
        <w:rPr>
          <w:rFonts w:ascii="Arial" w:hAnsi="Arial" w:cs="Arial"/>
          <w:sz w:val="22"/>
          <w:szCs w:val="22"/>
        </w:rPr>
        <w:t xml:space="preserve">they </w:t>
      </w:r>
      <w:r w:rsidRPr="00491524">
        <w:rPr>
          <w:rFonts w:ascii="Arial" w:hAnsi="Arial" w:cs="Arial"/>
          <w:sz w:val="22"/>
          <w:szCs w:val="22"/>
        </w:rPr>
        <w:t xml:space="preserve">need to hear and not just what </w:t>
      </w:r>
      <w:r w:rsidR="0098317F">
        <w:rPr>
          <w:rFonts w:ascii="Arial" w:hAnsi="Arial" w:cs="Arial"/>
          <w:sz w:val="22"/>
          <w:szCs w:val="22"/>
        </w:rPr>
        <w:t>they</w:t>
      </w:r>
      <w:r w:rsidRPr="00491524">
        <w:rPr>
          <w:rFonts w:ascii="Arial" w:hAnsi="Arial" w:cs="Arial"/>
          <w:sz w:val="22"/>
          <w:szCs w:val="22"/>
        </w:rPr>
        <w:t xml:space="preserve"> want to hear.</w:t>
      </w:r>
      <w:r w:rsidR="00465C1D">
        <w:rPr>
          <w:rFonts w:ascii="Arial" w:hAnsi="Arial" w:cs="Arial"/>
          <w:sz w:val="22"/>
          <w:szCs w:val="22"/>
        </w:rPr>
        <w:t xml:space="preserve">  </w:t>
      </w:r>
      <w:proofErr w:type="spellStart"/>
      <w:r w:rsidR="005C0DF0">
        <w:rPr>
          <w:rFonts w:ascii="Arial" w:hAnsi="Arial" w:cs="Arial"/>
          <w:sz w:val="22"/>
          <w:szCs w:val="22"/>
        </w:rPr>
        <w:t>DeBary</w:t>
      </w:r>
      <w:proofErr w:type="spellEnd"/>
      <w:r w:rsidR="0098317F">
        <w:rPr>
          <w:rFonts w:ascii="Arial" w:hAnsi="Arial" w:cs="Arial"/>
          <w:sz w:val="22"/>
          <w:szCs w:val="22"/>
        </w:rPr>
        <w:t xml:space="preserve"> is </w:t>
      </w:r>
      <w:r w:rsidRPr="00491524">
        <w:rPr>
          <w:rFonts w:ascii="Arial" w:hAnsi="Arial" w:cs="Arial"/>
          <w:sz w:val="22"/>
          <w:szCs w:val="22"/>
        </w:rPr>
        <w:t>a</w:t>
      </w:r>
      <w:r w:rsidR="0098317F">
        <w:rPr>
          <w:rFonts w:ascii="Arial" w:hAnsi="Arial" w:cs="Arial"/>
          <w:sz w:val="22"/>
          <w:szCs w:val="22"/>
        </w:rPr>
        <w:t>n involved</w:t>
      </w:r>
      <w:r w:rsidRPr="00491524">
        <w:rPr>
          <w:rFonts w:ascii="Arial" w:hAnsi="Arial" w:cs="Arial"/>
          <w:sz w:val="22"/>
          <w:szCs w:val="22"/>
        </w:rPr>
        <w:t xml:space="preserve"> community so the</w:t>
      </w:r>
      <w:r>
        <w:rPr>
          <w:rFonts w:ascii="Arial" w:hAnsi="Arial" w:cs="Arial"/>
          <w:sz w:val="22"/>
          <w:szCs w:val="22"/>
        </w:rPr>
        <w:t xml:space="preserve"> </w:t>
      </w:r>
      <w:r w:rsidRPr="00491524">
        <w:rPr>
          <w:rFonts w:ascii="Arial" w:hAnsi="Arial" w:cs="Arial"/>
          <w:sz w:val="22"/>
          <w:szCs w:val="22"/>
        </w:rPr>
        <w:t>individual will need to be friendly</w:t>
      </w:r>
      <w:r w:rsidR="0098317F">
        <w:rPr>
          <w:rFonts w:ascii="Arial" w:hAnsi="Arial" w:cs="Arial"/>
          <w:sz w:val="22"/>
          <w:szCs w:val="22"/>
        </w:rPr>
        <w:t>, outgoing and</w:t>
      </w:r>
      <w:r w:rsidRPr="00491524">
        <w:rPr>
          <w:rFonts w:ascii="Arial" w:hAnsi="Arial" w:cs="Arial"/>
          <w:sz w:val="22"/>
          <w:szCs w:val="22"/>
        </w:rPr>
        <w:t xml:space="preserve"> with a sense of humor. </w:t>
      </w:r>
      <w:r w:rsidR="00D02BDA" w:rsidRPr="00056B4A">
        <w:rPr>
          <w:rFonts w:ascii="Arial" w:hAnsi="Arial" w:cs="Arial"/>
          <w:sz w:val="22"/>
          <w:szCs w:val="22"/>
        </w:rPr>
        <w:t>The</w:t>
      </w:r>
      <w:r w:rsidR="00D02BDA">
        <w:rPr>
          <w:rFonts w:ascii="Arial" w:hAnsi="Arial" w:cs="Arial"/>
          <w:sz w:val="22"/>
          <w:szCs w:val="22"/>
        </w:rPr>
        <w:t xml:space="preserve"> </w:t>
      </w:r>
      <w:r w:rsidR="0054205D">
        <w:rPr>
          <w:rFonts w:ascii="Arial" w:hAnsi="Arial" w:cs="Arial"/>
          <w:sz w:val="22"/>
          <w:szCs w:val="22"/>
        </w:rPr>
        <w:t>Mayor and Council</w:t>
      </w:r>
      <w:r w:rsidR="00D02BDA">
        <w:rPr>
          <w:rFonts w:ascii="Arial" w:hAnsi="Arial" w:cs="Arial"/>
          <w:sz w:val="22"/>
          <w:szCs w:val="22"/>
        </w:rPr>
        <w:t xml:space="preserve"> </w:t>
      </w:r>
      <w:r w:rsidR="0054205D">
        <w:rPr>
          <w:rFonts w:ascii="Arial" w:hAnsi="Arial" w:cs="Arial"/>
          <w:sz w:val="22"/>
          <w:szCs w:val="22"/>
        </w:rPr>
        <w:t>are</w:t>
      </w:r>
      <w:r w:rsidR="00D02BDA" w:rsidRPr="00056B4A">
        <w:rPr>
          <w:rFonts w:ascii="Arial" w:hAnsi="Arial" w:cs="Arial"/>
          <w:sz w:val="22"/>
          <w:szCs w:val="22"/>
        </w:rPr>
        <w:t xml:space="preserve"> looking for someone who will represent the City</w:t>
      </w:r>
      <w:r w:rsidR="00D02BDA">
        <w:rPr>
          <w:rFonts w:ascii="Arial" w:hAnsi="Arial" w:cs="Arial"/>
          <w:sz w:val="22"/>
          <w:szCs w:val="22"/>
        </w:rPr>
        <w:t xml:space="preserve">, maintain an </w:t>
      </w:r>
      <w:r w:rsidR="00D02BDA" w:rsidRPr="000862E8">
        <w:rPr>
          <w:rFonts w:ascii="Arial" w:hAnsi="Arial" w:cs="Arial"/>
          <w:sz w:val="22"/>
          <w:szCs w:val="22"/>
        </w:rPr>
        <w:t>open</w:t>
      </w:r>
      <w:r w:rsidR="00B9567C" w:rsidRPr="000862E8">
        <w:rPr>
          <w:rFonts w:ascii="Arial" w:hAnsi="Arial" w:cs="Arial"/>
          <w:sz w:val="22"/>
          <w:szCs w:val="22"/>
        </w:rPr>
        <w:t>-</w:t>
      </w:r>
      <w:r w:rsidR="00D02BDA" w:rsidRPr="000862E8">
        <w:rPr>
          <w:rFonts w:ascii="Arial" w:hAnsi="Arial" w:cs="Arial"/>
          <w:sz w:val="22"/>
          <w:szCs w:val="22"/>
        </w:rPr>
        <w:t>door</w:t>
      </w:r>
      <w:r w:rsidR="00D02BDA">
        <w:rPr>
          <w:rFonts w:ascii="Arial" w:hAnsi="Arial" w:cs="Arial"/>
          <w:sz w:val="22"/>
          <w:szCs w:val="22"/>
        </w:rPr>
        <w:t xml:space="preserve"> policy, </w:t>
      </w:r>
      <w:r w:rsidR="00D02BDA" w:rsidRPr="000862E8">
        <w:rPr>
          <w:rFonts w:ascii="Arial" w:hAnsi="Arial" w:cs="Arial"/>
          <w:sz w:val="22"/>
          <w:szCs w:val="22"/>
        </w:rPr>
        <w:t>enjoy community involvement and become well known in the community.</w:t>
      </w:r>
    </w:p>
    <w:p w:rsidR="0098317F" w:rsidRPr="00D02BDA" w:rsidRDefault="0098317F" w:rsidP="00491524">
      <w:pPr>
        <w:autoSpaceDE w:val="0"/>
        <w:autoSpaceDN w:val="0"/>
        <w:adjustRightInd w:val="0"/>
        <w:jc w:val="both"/>
        <w:rPr>
          <w:rFonts w:ascii="Arial" w:hAnsi="Arial" w:cs="Arial"/>
          <w:sz w:val="16"/>
          <w:szCs w:val="16"/>
        </w:rPr>
      </w:pPr>
    </w:p>
    <w:p w:rsidR="0098317F" w:rsidRDefault="00BD5AB6" w:rsidP="00491524">
      <w:pPr>
        <w:autoSpaceDE w:val="0"/>
        <w:autoSpaceDN w:val="0"/>
        <w:adjustRightInd w:val="0"/>
        <w:jc w:val="both"/>
        <w:rPr>
          <w:rFonts w:ascii="Arial" w:hAnsi="Arial" w:cs="Arial"/>
          <w:sz w:val="22"/>
          <w:szCs w:val="22"/>
        </w:rPr>
      </w:pPr>
      <w:r>
        <w:rPr>
          <w:rFonts w:ascii="Arial" w:hAnsi="Arial" w:cs="Arial"/>
          <w:sz w:val="22"/>
          <w:szCs w:val="22"/>
        </w:rPr>
        <w:t xml:space="preserve">The Mayor and Council want a city manager who will build relationships </w:t>
      </w:r>
      <w:r w:rsidRPr="000862E8">
        <w:rPr>
          <w:rFonts w:ascii="Arial" w:hAnsi="Arial" w:cs="Arial"/>
          <w:sz w:val="22"/>
          <w:szCs w:val="22"/>
        </w:rPr>
        <w:t xml:space="preserve">with </w:t>
      </w:r>
      <w:r w:rsidR="00B9567C" w:rsidRPr="000862E8">
        <w:rPr>
          <w:rFonts w:ascii="Arial" w:hAnsi="Arial" w:cs="Arial"/>
          <w:sz w:val="22"/>
          <w:szCs w:val="22"/>
        </w:rPr>
        <w:t>the elected officials</w:t>
      </w:r>
      <w:r w:rsidR="0009612D">
        <w:rPr>
          <w:rFonts w:ascii="Arial" w:hAnsi="Arial" w:cs="Arial"/>
          <w:sz w:val="22"/>
          <w:szCs w:val="22"/>
        </w:rPr>
        <w:t xml:space="preserve">, staff, the county, </w:t>
      </w:r>
      <w:r w:rsidRPr="000862E8">
        <w:rPr>
          <w:rFonts w:ascii="Arial" w:hAnsi="Arial" w:cs="Arial"/>
          <w:sz w:val="22"/>
          <w:szCs w:val="22"/>
        </w:rPr>
        <w:t xml:space="preserve">community and </w:t>
      </w:r>
      <w:r w:rsidR="00B9567C" w:rsidRPr="000862E8">
        <w:rPr>
          <w:rFonts w:ascii="Arial" w:hAnsi="Arial" w:cs="Arial"/>
          <w:sz w:val="22"/>
          <w:szCs w:val="22"/>
        </w:rPr>
        <w:t>residents</w:t>
      </w:r>
      <w:r w:rsidRPr="000862E8">
        <w:rPr>
          <w:rFonts w:ascii="Arial" w:hAnsi="Arial" w:cs="Arial"/>
          <w:sz w:val="22"/>
          <w:szCs w:val="22"/>
        </w:rPr>
        <w:t xml:space="preserve">.  They want transparency from the manager and no surprises.  </w:t>
      </w:r>
      <w:r w:rsidR="004667C2" w:rsidRPr="000862E8">
        <w:rPr>
          <w:rFonts w:ascii="Arial" w:hAnsi="Arial" w:cs="Arial"/>
          <w:sz w:val="22"/>
          <w:szCs w:val="22"/>
        </w:rPr>
        <w:t>The new manager needs to be someone who is an excellent communicator and is willing to have both the easy and critical conversations face to face.  The ideal candidate will be someone who listens, is open</w:t>
      </w:r>
      <w:r w:rsidR="00B9567C" w:rsidRPr="000862E8">
        <w:rPr>
          <w:rFonts w:ascii="Arial" w:hAnsi="Arial" w:cs="Arial"/>
          <w:sz w:val="22"/>
          <w:szCs w:val="22"/>
        </w:rPr>
        <w:t>-</w:t>
      </w:r>
      <w:r w:rsidR="004667C2" w:rsidRPr="000862E8">
        <w:rPr>
          <w:rFonts w:ascii="Arial" w:hAnsi="Arial" w:cs="Arial"/>
          <w:sz w:val="22"/>
          <w:szCs w:val="22"/>
        </w:rPr>
        <w:t>minded and does not arrive with preconceived ideas</w:t>
      </w:r>
      <w:r w:rsidR="00B9567C" w:rsidRPr="000862E8">
        <w:rPr>
          <w:rFonts w:ascii="Arial" w:hAnsi="Arial" w:cs="Arial"/>
          <w:sz w:val="22"/>
          <w:szCs w:val="22"/>
        </w:rPr>
        <w:t>, but is willing to</w:t>
      </w:r>
      <w:r w:rsidR="004667C2" w:rsidRPr="000862E8">
        <w:rPr>
          <w:rFonts w:ascii="Arial" w:hAnsi="Arial" w:cs="Arial"/>
          <w:sz w:val="22"/>
          <w:szCs w:val="22"/>
        </w:rPr>
        <w:t xml:space="preserve"> give credit to those who develop new ideas.</w:t>
      </w:r>
      <w:r w:rsidR="004667C2">
        <w:rPr>
          <w:rFonts w:ascii="Arial" w:hAnsi="Arial" w:cs="Arial"/>
          <w:sz w:val="22"/>
          <w:szCs w:val="22"/>
        </w:rPr>
        <w:t xml:space="preserve">  </w:t>
      </w:r>
    </w:p>
    <w:p w:rsidR="0098317F" w:rsidRPr="00D02BDA" w:rsidRDefault="0098317F" w:rsidP="00491524">
      <w:pPr>
        <w:autoSpaceDE w:val="0"/>
        <w:autoSpaceDN w:val="0"/>
        <w:adjustRightInd w:val="0"/>
        <w:jc w:val="both"/>
        <w:rPr>
          <w:rFonts w:ascii="Arial" w:hAnsi="Arial" w:cs="Arial"/>
          <w:sz w:val="16"/>
          <w:szCs w:val="16"/>
        </w:rPr>
      </w:pPr>
    </w:p>
    <w:p w:rsidR="00D02BDA" w:rsidRPr="000862E8" w:rsidRDefault="00224872" w:rsidP="00050DAC">
      <w:pPr>
        <w:jc w:val="both"/>
        <w:rPr>
          <w:rFonts w:ascii="Arial" w:hAnsi="Arial" w:cs="Arial"/>
          <w:b/>
          <w:sz w:val="16"/>
          <w:szCs w:val="16"/>
        </w:rPr>
      </w:pPr>
      <w:r w:rsidRPr="000862E8">
        <w:rPr>
          <w:rFonts w:ascii="Arial" w:hAnsi="Arial" w:cs="Arial"/>
          <w:sz w:val="22"/>
          <w:szCs w:val="22"/>
        </w:rPr>
        <w:lastRenderedPageBreak/>
        <w:t xml:space="preserve">The new </w:t>
      </w:r>
      <w:r w:rsidR="00733AAC">
        <w:rPr>
          <w:rFonts w:ascii="Arial" w:hAnsi="Arial" w:cs="Arial"/>
          <w:sz w:val="22"/>
          <w:szCs w:val="22"/>
        </w:rPr>
        <w:t>C</w:t>
      </w:r>
      <w:r w:rsidRPr="000862E8">
        <w:rPr>
          <w:rFonts w:ascii="Arial" w:hAnsi="Arial" w:cs="Arial"/>
          <w:sz w:val="22"/>
          <w:szCs w:val="22"/>
        </w:rPr>
        <w:t xml:space="preserve">ity </w:t>
      </w:r>
      <w:r w:rsidR="00733AAC">
        <w:rPr>
          <w:rFonts w:ascii="Arial" w:hAnsi="Arial" w:cs="Arial"/>
          <w:sz w:val="22"/>
          <w:szCs w:val="22"/>
        </w:rPr>
        <w:t>M</w:t>
      </w:r>
      <w:r w:rsidRPr="000862E8">
        <w:rPr>
          <w:rFonts w:ascii="Arial" w:hAnsi="Arial" w:cs="Arial"/>
          <w:sz w:val="22"/>
          <w:szCs w:val="22"/>
        </w:rPr>
        <w:t xml:space="preserve">anager will have the following </w:t>
      </w:r>
      <w:r w:rsidR="00050DAC" w:rsidRPr="000862E8">
        <w:rPr>
          <w:rFonts w:ascii="Arial" w:hAnsi="Arial" w:cs="Arial"/>
          <w:b/>
          <w:sz w:val="22"/>
          <w:szCs w:val="22"/>
        </w:rPr>
        <w:t xml:space="preserve">Knowledge, </w:t>
      </w:r>
      <w:r w:rsidRPr="000862E8">
        <w:rPr>
          <w:rFonts w:ascii="Arial" w:hAnsi="Arial" w:cs="Arial"/>
          <w:b/>
          <w:sz w:val="22"/>
          <w:szCs w:val="22"/>
        </w:rPr>
        <w:t>S</w:t>
      </w:r>
      <w:r w:rsidR="00050DAC" w:rsidRPr="000862E8">
        <w:rPr>
          <w:rFonts w:ascii="Arial" w:hAnsi="Arial" w:cs="Arial"/>
          <w:b/>
          <w:sz w:val="22"/>
          <w:szCs w:val="22"/>
        </w:rPr>
        <w:t xml:space="preserve">kills, and </w:t>
      </w:r>
      <w:r w:rsidRPr="000862E8">
        <w:rPr>
          <w:rFonts w:ascii="Arial" w:hAnsi="Arial" w:cs="Arial"/>
          <w:b/>
          <w:sz w:val="22"/>
          <w:szCs w:val="22"/>
        </w:rPr>
        <w:t>A</w:t>
      </w:r>
      <w:r w:rsidR="00050DAC" w:rsidRPr="000862E8">
        <w:rPr>
          <w:rFonts w:ascii="Arial" w:hAnsi="Arial" w:cs="Arial"/>
          <w:b/>
          <w:sz w:val="22"/>
          <w:szCs w:val="22"/>
        </w:rPr>
        <w:t>bilities:</w:t>
      </w:r>
      <w:r w:rsidR="00465C1D" w:rsidRPr="000862E8">
        <w:rPr>
          <w:rFonts w:ascii="Arial" w:hAnsi="Arial" w:cs="Arial"/>
          <w:b/>
          <w:sz w:val="16"/>
          <w:szCs w:val="16"/>
        </w:rPr>
        <w:t xml:space="preserve"> </w:t>
      </w:r>
    </w:p>
    <w:p w:rsidR="00465C1D" w:rsidRPr="000862E8" w:rsidRDefault="00465C1D" w:rsidP="00050DAC">
      <w:pPr>
        <w:jc w:val="both"/>
        <w:rPr>
          <w:rFonts w:ascii="Arial" w:hAnsi="Arial" w:cs="Arial"/>
          <w:b/>
          <w:sz w:val="16"/>
          <w:szCs w:val="16"/>
        </w:rPr>
      </w:pPr>
    </w:p>
    <w:p w:rsidR="008D4F36" w:rsidRPr="000862E8" w:rsidRDefault="002036D4" w:rsidP="008D4F36">
      <w:pPr>
        <w:pStyle w:val="ListParagraph"/>
        <w:numPr>
          <w:ilvl w:val="0"/>
          <w:numId w:val="25"/>
        </w:numPr>
        <w:spacing w:after="120" w:line="240" w:lineRule="auto"/>
        <w:jc w:val="both"/>
        <w:rPr>
          <w:rFonts w:ascii="Arial" w:hAnsi="Arial" w:cs="Arial"/>
        </w:rPr>
      </w:pPr>
      <w:r>
        <w:rPr>
          <w:rFonts w:ascii="Arial" w:hAnsi="Arial" w:cs="Arial"/>
        </w:rPr>
        <w:t>W</w:t>
      </w:r>
      <w:r w:rsidR="00224872" w:rsidRPr="000862E8">
        <w:rPr>
          <w:rFonts w:ascii="Arial" w:hAnsi="Arial" w:cs="Arial"/>
        </w:rPr>
        <w:t>orking kno</w:t>
      </w:r>
      <w:r w:rsidR="00391A5D" w:rsidRPr="000862E8">
        <w:rPr>
          <w:rFonts w:ascii="Arial" w:hAnsi="Arial" w:cs="Arial"/>
        </w:rPr>
        <w:t xml:space="preserve">wledge of </w:t>
      </w:r>
      <w:r w:rsidR="00DE541B" w:rsidRPr="000862E8">
        <w:rPr>
          <w:rFonts w:ascii="Arial" w:hAnsi="Arial" w:cs="Arial"/>
        </w:rPr>
        <w:t>f</w:t>
      </w:r>
      <w:r w:rsidR="00391A5D" w:rsidRPr="000862E8">
        <w:rPr>
          <w:rFonts w:ascii="Arial" w:hAnsi="Arial" w:cs="Arial"/>
        </w:rPr>
        <w:t>inance</w:t>
      </w:r>
      <w:r>
        <w:rPr>
          <w:rFonts w:ascii="Arial" w:hAnsi="Arial" w:cs="Arial"/>
        </w:rPr>
        <w:t xml:space="preserve">, </w:t>
      </w:r>
      <w:r w:rsidR="00DE541B" w:rsidRPr="000862E8">
        <w:rPr>
          <w:rFonts w:ascii="Arial" w:hAnsi="Arial" w:cs="Arial"/>
        </w:rPr>
        <w:t>b</w:t>
      </w:r>
      <w:r w:rsidR="008D4F36" w:rsidRPr="000862E8">
        <w:rPr>
          <w:rFonts w:ascii="Arial" w:hAnsi="Arial" w:cs="Arial"/>
        </w:rPr>
        <w:t>udgeting</w:t>
      </w:r>
      <w:r>
        <w:rPr>
          <w:rFonts w:ascii="Arial" w:hAnsi="Arial" w:cs="Arial"/>
        </w:rPr>
        <w:t>, and funding.</w:t>
      </w:r>
    </w:p>
    <w:p w:rsidR="00A75479" w:rsidRDefault="00A75479" w:rsidP="00DE541B">
      <w:pPr>
        <w:pStyle w:val="ListParagraph"/>
        <w:numPr>
          <w:ilvl w:val="0"/>
          <w:numId w:val="25"/>
        </w:numPr>
        <w:spacing w:after="120" w:line="240" w:lineRule="auto"/>
        <w:jc w:val="both"/>
        <w:rPr>
          <w:rFonts w:ascii="Arial" w:hAnsi="Arial" w:cs="Arial"/>
        </w:rPr>
      </w:pPr>
      <w:r>
        <w:rPr>
          <w:rFonts w:ascii="Arial" w:hAnsi="Arial" w:cs="Arial"/>
        </w:rPr>
        <w:t>Record of being a pro-active problem solver.</w:t>
      </w:r>
    </w:p>
    <w:p w:rsidR="00DE541B" w:rsidRPr="000862E8" w:rsidRDefault="00DE541B" w:rsidP="00DE541B">
      <w:pPr>
        <w:pStyle w:val="ListParagraph"/>
        <w:numPr>
          <w:ilvl w:val="0"/>
          <w:numId w:val="25"/>
        </w:numPr>
        <w:spacing w:after="120" w:line="240" w:lineRule="auto"/>
        <w:jc w:val="both"/>
        <w:rPr>
          <w:rFonts w:ascii="Arial" w:hAnsi="Arial" w:cs="Arial"/>
        </w:rPr>
      </w:pPr>
      <w:r w:rsidRPr="000862E8">
        <w:rPr>
          <w:rFonts w:ascii="Arial" w:hAnsi="Arial" w:cs="Arial"/>
        </w:rPr>
        <w:t>Collaborative</w:t>
      </w:r>
      <w:r w:rsidR="00C1058A" w:rsidRPr="000862E8">
        <w:rPr>
          <w:rFonts w:ascii="Arial" w:hAnsi="Arial" w:cs="Arial"/>
        </w:rPr>
        <w:t xml:space="preserve"> approach</w:t>
      </w:r>
      <w:r w:rsidRPr="000862E8">
        <w:rPr>
          <w:rFonts w:ascii="Arial" w:hAnsi="Arial" w:cs="Arial"/>
        </w:rPr>
        <w:t xml:space="preserve"> and a team builder.</w:t>
      </w:r>
    </w:p>
    <w:p w:rsidR="00DE541B" w:rsidRPr="000862E8" w:rsidRDefault="00DE541B" w:rsidP="00DE541B">
      <w:pPr>
        <w:pStyle w:val="ListParagraph"/>
        <w:numPr>
          <w:ilvl w:val="0"/>
          <w:numId w:val="25"/>
        </w:numPr>
        <w:spacing w:after="120" w:line="240" w:lineRule="auto"/>
        <w:jc w:val="both"/>
        <w:rPr>
          <w:rFonts w:ascii="Arial" w:hAnsi="Arial" w:cs="Arial"/>
        </w:rPr>
      </w:pPr>
      <w:r w:rsidRPr="000862E8">
        <w:rPr>
          <w:rFonts w:ascii="Arial" w:hAnsi="Arial" w:cs="Arial"/>
        </w:rPr>
        <w:t>Demonstrated knowledge of Economic Development</w:t>
      </w:r>
      <w:r w:rsidR="00A75479">
        <w:rPr>
          <w:rFonts w:ascii="Arial" w:hAnsi="Arial" w:cs="Arial"/>
        </w:rPr>
        <w:t>.</w:t>
      </w:r>
    </w:p>
    <w:p w:rsidR="00DE541B" w:rsidRPr="000862E8" w:rsidRDefault="00A75479" w:rsidP="00391A5D">
      <w:pPr>
        <w:pStyle w:val="ListParagraph"/>
        <w:numPr>
          <w:ilvl w:val="0"/>
          <w:numId w:val="25"/>
        </w:numPr>
        <w:spacing w:after="120" w:line="240" w:lineRule="auto"/>
        <w:jc w:val="both"/>
        <w:rPr>
          <w:rFonts w:ascii="Arial" w:hAnsi="Arial" w:cs="Arial"/>
        </w:rPr>
      </w:pPr>
      <w:r>
        <w:rPr>
          <w:rFonts w:ascii="Arial" w:hAnsi="Arial" w:cs="Arial"/>
        </w:rPr>
        <w:t>R</w:t>
      </w:r>
      <w:r w:rsidR="00DE541B" w:rsidRPr="000862E8">
        <w:rPr>
          <w:rFonts w:ascii="Arial" w:hAnsi="Arial" w:cs="Arial"/>
        </w:rPr>
        <w:t>esults</w:t>
      </w:r>
      <w:r w:rsidR="00C1058A" w:rsidRPr="000862E8">
        <w:rPr>
          <w:rFonts w:ascii="Arial" w:hAnsi="Arial" w:cs="Arial"/>
        </w:rPr>
        <w:t>-</w:t>
      </w:r>
      <w:r w:rsidR="00DE541B" w:rsidRPr="000862E8">
        <w:rPr>
          <w:rFonts w:ascii="Arial" w:hAnsi="Arial" w:cs="Arial"/>
        </w:rPr>
        <w:t>oriented with a commitment to excellence.</w:t>
      </w:r>
    </w:p>
    <w:p w:rsidR="00DE541B" w:rsidRPr="000862E8" w:rsidRDefault="00DE541B" w:rsidP="00391A5D">
      <w:pPr>
        <w:pStyle w:val="ListParagraph"/>
        <w:numPr>
          <w:ilvl w:val="0"/>
          <w:numId w:val="25"/>
        </w:numPr>
        <w:spacing w:after="120" w:line="240" w:lineRule="auto"/>
        <w:jc w:val="both"/>
        <w:rPr>
          <w:rFonts w:ascii="Arial" w:hAnsi="Arial" w:cs="Arial"/>
        </w:rPr>
      </w:pPr>
      <w:r w:rsidRPr="000862E8">
        <w:rPr>
          <w:rFonts w:ascii="Arial" w:hAnsi="Arial" w:cs="Arial"/>
        </w:rPr>
        <w:t>A strong leader and good manager</w:t>
      </w:r>
      <w:r w:rsidR="00A75479">
        <w:rPr>
          <w:rFonts w:ascii="Arial" w:hAnsi="Arial" w:cs="Arial"/>
        </w:rPr>
        <w:t xml:space="preserve"> and know the difference.</w:t>
      </w:r>
    </w:p>
    <w:p w:rsidR="00997129" w:rsidRPr="000862E8" w:rsidRDefault="004F3CFA" w:rsidP="00997129">
      <w:pPr>
        <w:pStyle w:val="ListParagraph"/>
        <w:numPr>
          <w:ilvl w:val="0"/>
          <w:numId w:val="25"/>
        </w:numPr>
        <w:spacing w:after="120" w:line="240" w:lineRule="auto"/>
        <w:jc w:val="both"/>
        <w:rPr>
          <w:rFonts w:ascii="Arial" w:hAnsi="Arial" w:cs="Arial"/>
        </w:rPr>
      </w:pPr>
      <w:r w:rsidRPr="000862E8">
        <w:rPr>
          <w:rFonts w:ascii="Arial" w:hAnsi="Arial" w:cs="Arial"/>
        </w:rPr>
        <w:t>An understanding of and commitment to diversity in the organization.</w:t>
      </w:r>
    </w:p>
    <w:p w:rsidR="004D5137" w:rsidRPr="000862E8" w:rsidRDefault="004D5137" w:rsidP="004D5137">
      <w:pPr>
        <w:pStyle w:val="ListParagraph"/>
        <w:numPr>
          <w:ilvl w:val="0"/>
          <w:numId w:val="25"/>
        </w:numPr>
        <w:spacing w:after="120" w:line="240" w:lineRule="auto"/>
        <w:jc w:val="both"/>
        <w:rPr>
          <w:rFonts w:ascii="Arial" w:hAnsi="Arial" w:cs="Arial"/>
        </w:rPr>
      </w:pPr>
      <w:r w:rsidRPr="000862E8">
        <w:rPr>
          <w:rFonts w:ascii="Arial" w:hAnsi="Arial" w:cs="Arial"/>
        </w:rPr>
        <w:t>A demonstrated ability to successfully work with other legislative bodies, elected and app</w:t>
      </w:r>
      <w:r w:rsidR="00D02BDA" w:rsidRPr="000862E8">
        <w:rPr>
          <w:rFonts w:ascii="Arial" w:hAnsi="Arial" w:cs="Arial"/>
        </w:rPr>
        <w:t xml:space="preserve">ointed officials; </w:t>
      </w:r>
      <w:r w:rsidR="00C1058A" w:rsidRPr="000862E8">
        <w:rPr>
          <w:rFonts w:ascii="Arial" w:hAnsi="Arial" w:cs="Arial"/>
        </w:rPr>
        <w:t>c</w:t>
      </w:r>
      <w:r w:rsidR="00D02BDA" w:rsidRPr="000862E8">
        <w:rPr>
          <w:rFonts w:ascii="Arial" w:hAnsi="Arial" w:cs="Arial"/>
        </w:rPr>
        <w:t xml:space="preserve">ounty, </w:t>
      </w:r>
      <w:r w:rsidR="00C1058A" w:rsidRPr="000862E8">
        <w:rPr>
          <w:rFonts w:ascii="Arial" w:hAnsi="Arial" w:cs="Arial"/>
        </w:rPr>
        <w:t>s</w:t>
      </w:r>
      <w:r w:rsidR="00D02BDA" w:rsidRPr="000862E8">
        <w:rPr>
          <w:rFonts w:ascii="Arial" w:hAnsi="Arial" w:cs="Arial"/>
        </w:rPr>
        <w:t>tate,</w:t>
      </w:r>
      <w:r w:rsidRPr="000862E8">
        <w:rPr>
          <w:rFonts w:ascii="Arial" w:hAnsi="Arial" w:cs="Arial"/>
        </w:rPr>
        <w:t xml:space="preserve"> </w:t>
      </w:r>
      <w:r w:rsidR="00C1058A" w:rsidRPr="000862E8">
        <w:rPr>
          <w:rFonts w:ascii="Arial" w:hAnsi="Arial" w:cs="Arial"/>
        </w:rPr>
        <w:t>f</w:t>
      </w:r>
      <w:r w:rsidRPr="000862E8">
        <w:rPr>
          <w:rFonts w:ascii="Arial" w:hAnsi="Arial" w:cs="Arial"/>
        </w:rPr>
        <w:t>ederal</w:t>
      </w:r>
      <w:r w:rsidR="00D02BDA" w:rsidRPr="000862E8">
        <w:rPr>
          <w:rFonts w:ascii="Arial" w:hAnsi="Arial" w:cs="Arial"/>
        </w:rPr>
        <w:t xml:space="preserve"> and other agencies</w:t>
      </w:r>
      <w:r w:rsidRPr="000862E8">
        <w:rPr>
          <w:rFonts w:ascii="Arial" w:hAnsi="Arial" w:cs="Arial"/>
        </w:rPr>
        <w:t>.</w:t>
      </w:r>
    </w:p>
    <w:p w:rsidR="003701CA" w:rsidRDefault="003701CA" w:rsidP="00CF055D">
      <w:pPr>
        <w:jc w:val="both"/>
        <w:rPr>
          <w:rFonts w:eastAsia="Arial"/>
          <w:b/>
          <w:color w:val="231F20"/>
          <w:spacing w:val="-6"/>
          <w:u w:val="single"/>
        </w:rPr>
      </w:pPr>
    </w:p>
    <w:p w:rsidR="004D5137" w:rsidRDefault="004F1636" w:rsidP="00CF055D">
      <w:pPr>
        <w:jc w:val="both"/>
        <w:rPr>
          <w:rFonts w:eastAsia="Arial"/>
          <w:b/>
          <w:color w:val="231F20"/>
          <w:spacing w:val="-6"/>
          <w:u w:val="single"/>
        </w:rPr>
      </w:pPr>
      <w:r>
        <w:rPr>
          <w:rFonts w:eastAsia="Arial"/>
          <w:b/>
          <w:color w:val="231F20"/>
          <w:spacing w:val="-6"/>
          <w:u w:val="single"/>
        </w:rPr>
        <w:t>R</w:t>
      </w:r>
      <w:r w:rsidR="00545198">
        <w:rPr>
          <w:rFonts w:eastAsia="Arial"/>
          <w:b/>
          <w:color w:val="231F20"/>
          <w:spacing w:val="-6"/>
          <w:u w:val="single"/>
        </w:rPr>
        <w:t>ESIDENCY</w:t>
      </w:r>
    </w:p>
    <w:p w:rsidR="00545198" w:rsidRDefault="00545198" w:rsidP="00CF055D">
      <w:pPr>
        <w:jc w:val="both"/>
        <w:rPr>
          <w:rFonts w:eastAsia="Arial"/>
          <w:b/>
          <w:color w:val="231F20"/>
          <w:spacing w:val="-6"/>
          <w:u w:val="single"/>
        </w:rPr>
      </w:pPr>
    </w:p>
    <w:p w:rsidR="00545198" w:rsidRPr="00545198" w:rsidRDefault="003701CA" w:rsidP="00CF055D">
      <w:pPr>
        <w:jc w:val="both"/>
        <w:rPr>
          <w:rFonts w:ascii="Arial" w:eastAsia="Arial" w:hAnsi="Arial" w:cs="Arial"/>
          <w:color w:val="231F20"/>
          <w:spacing w:val="-6"/>
          <w:sz w:val="22"/>
          <w:szCs w:val="22"/>
        </w:rPr>
      </w:pPr>
      <w:r>
        <w:rPr>
          <w:rFonts w:ascii="Arial" w:eastAsia="Arial" w:hAnsi="Arial" w:cs="Arial"/>
          <w:color w:val="231F20"/>
          <w:spacing w:val="-6"/>
          <w:sz w:val="22"/>
          <w:szCs w:val="22"/>
        </w:rPr>
        <w:t xml:space="preserve">The new </w:t>
      </w:r>
      <w:r w:rsidR="00A75479">
        <w:rPr>
          <w:rFonts w:ascii="Arial" w:eastAsia="Arial" w:hAnsi="Arial" w:cs="Arial"/>
          <w:color w:val="231F20"/>
          <w:spacing w:val="-6"/>
          <w:sz w:val="22"/>
          <w:szCs w:val="22"/>
        </w:rPr>
        <w:t>C</w:t>
      </w:r>
      <w:r w:rsidR="00545198" w:rsidRPr="000862E8">
        <w:rPr>
          <w:rFonts w:ascii="Arial" w:eastAsia="Arial" w:hAnsi="Arial" w:cs="Arial"/>
          <w:color w:val="231F20"/>
          <w:spacing w:val="-6"/>
          <w:sz w:val="22"/>
          <w:szCs w:val="22"/>
        </w:rPr>
        <w:t xml:space="preserve">ity </w:t>
      </w:r>
      <w:r w:rsidR="00A75479">
        <w:rPr>
          <w:rFonts w:ascii="Arial" w:eastAsia="Arial" w:hAnsi="Arial" w:cs="Arial"/>
          <w:color w:val="231F20"/>
          <w:spacing w:val="-6"/>
          <w:sz w:val="22"/>
          <w:szCs w:val="22"/>
        </w:rPr>
        <w:t>M</w:t>
      </w:r>
      <w:r w:rsidR="00545198" w:rsidRPr="000862E8">
        <w:rPr>
          <w:rFonts w:ascii="Arial" w:eastAsia="Arial" w:hAnsi="Arial" w:cs="Arial"/>
          <w:color w:val="231F20"/>
          <w:spacing w:val="-6"/>
          <w:sz w:val="22"/>
          <w:szCs w:val="22"/>
        </w:rPr>
        <w:t xml:space="preserve">anager </w:t>
      </w:r>
      <w:r w:rsidRPr="000862E8">
        <w:rPr>
          <w:rFonts w:ascii="Arial" w:eastAsia="Arial" w:hAnsi="Arial" w:cs="Arial"/>
          <w:color w:val="231F20"/>
          <w:spacing w:val="-6"/>
          <w:sz w:val="22"/>
          <w:szCs w:val="22"/>
        </w:rPr>
        <w:t xml:space="preserve">will be </w:t>
      </w:r>
      <w:r w:rsidR="000D51CC" w:rsidRPr="000862E8">
        <w:rPr>
          <w:rFonts w:ascii="Arial" w:eastAsia="Arial" w:hAnsi="Arial" w:cs="Arial"/>
          <w:color w:val="231F20"/>
          <w:spacing w:val="-6"/>
          <w:sz w:val="22"/>
          <w:szCs w:val="22"/>
        </w:rPr>
        <w:t>required</w:t>
      </w:r>
      <w:r w:rsidR="007F6AFE" w:rsidRPr="000862E8">
        <w:rPr>
          <w:rFonts w:ascii="Arial" w:eastAsia="Arial" w:hAnsi="Arial" w:cs="Arial"/>
          <w:color w:val="231F20"/>
          <w:spacing w:val="-6"/>
          <w:sz w:val="22"/>
          <w:szCs w:val="22"/>
        </w:rPr>
        <w:t xml:space="preserve"> </w:t>
      </w:r>
      <w:r w:rsidR="004F3CFA" w:rsidRPr="000862E8">
        <w:rPr>
          <w:rFonts w:ascii="Arial" w:eastAsia="Arial" w:hAnsi="Arial" w:cs="Arial"/>
          <w:color w:val="231F20"/>
          <w:spacing w:val="-6"/>
          <w:sz w:val="22"/>
          <w:szCs w:val="22"/>
        </w:rPr>
        <w:t xml:space="preserve">to establish </w:t>
      </w:r>
      <w:r w:rsidR="00CD3460" w:rsidRPr="000862E8">
        <w:rPr>
          <w:rFonts w:ascii="Arial" w:eastAsia="Arial" w:hAnsi="Arial" w:cs="Arial"/>
          <w:color w:val="231F20"/>
          <w:spacing w:val="-6"/>
          <w:sz w:val="22"/>
          <w:szCs w:val="22"/>
        </w:rPr>
        <w:t xml:space="preserve">his/her </w:t>
      </w:r>
      <w:r w:rsidR="004F3CFA" w:rsidRPr="000862E8">
        <w:rPr>
          <w:rFonts w:ascii="Arial" w:eastAsia="Arial" w:hAnsi="Arial" w:cs="Arial"/>
          <w:color w:val="231F20"/>
          <w:spacing w:val="-6"/>
          <w:sz w:val="22"/>
          <w:szCs w:val="22"/>
        </w:rPr>
        <w:t>residence inside</w:t>
      </w:r>
      <w:r w:rsidR="004A6C6C" w:rsidRPr="000862E8">
        <w:rPr>
          <w:rFonts w:ascii="Arial" w:eastAsia="Arial" w:hAnsi="Arial" w:cs="Arial"/>
          <w:color w:val="231F20"/>
          <w:spacing w:val="-6"/>
          <w:sz w:val="22"/>
          <w:szCs w:val="22"/>
        </w:rPr>
        <w:t xml:space="preserve"> the City limits</w:t>
      </w:r>
      <w:r w:rsidR="00A75479">
        <w:rPr>
          <w:rFonts w:ascii="Arial" w:eastAsia="Arial" w:hAnsi="Arial" w:cs="Arial"/>
          <w:color w:val="231F20"/>
          <w:spacing w:val="-6"/>
          <w:sz w:val="22"/>
          <w:szCs w:val="22"/>
        </w:rPr>
        <w:t>.</w:t>
      </w:r>
      <w:r w:rsidR="00545198">
        <w:rPr>
          <w:rFonts w:ascii="Arial" w:eastAsia="Arial" w:hAnsi="Arial" w:cs="Arial"/>
          <w:color w:val="231F20"/>
          <w:spacing w:val="-6"/>
          <w:sz w:val="22"/>
          <w:szCs w:val="22"/>
        </w:rPr>
        <w:t xml:space="preserve"> </w:t>
      </w:r>
    </w:p>
    <w:p w:rsidR="004D5137" w:rsidRDefault="004D5137" w:rsidP="00CF055D">
      <w:pPr>
        <w:jc w:val="both"/>
        <w:rPr>
          <w:rFonts w:eastAsia="Arial"/>
          <w:b/>
          <w:color w:val="231F20"/>
          <w:spacing w:val="-6"/>
          <w:u w:val="single"/>
        </w:rPr>
      </w:pPr>
    </w:p>
    <w:p w:rsidR="00CF055D" w:rsidRDefault="00CF055D" w:rsidP="00CF055D">
      <w:pPr>
        <w:jc w:val="both"/>
        <w:rPr>
          <w:rFonts w:ascii="Arial" w:eastAsia="Arial" w:hAnsi="Arial" w:cs="Arial"/>
          <w:color w:val="231F20"/>
          <w:spacing w:val="-6"/>
          <w:sz w:val="22"/>
          <w:szCs w:val="22"/>
        </w:rPr>
      </w:pPr>
      <w:r>
        <w:rPr>
          <w:rFonts w:eastAsia="Arial"/>
          <w:b/>
          <w:color w:val="231F20"/>
          <w:spacing w:val="-6"/>
          <w:u w:val="single"/>
        </w:rPr>
        <w:t>COMPENSATION AND BENEFITS</w:t>
      </w:r>
    </w:p>
    <w:p w:rsidR="00CF055D" w:rsidRDefault="00CF055D" w:rsidP="00CF055D">
      <w:pPr>
        <w:jc w:val="both"/>
        <w:rPr>
          <w:rFonts w:ascii="Arial" w:eastAsia="Arial" w:hAnsi="Arial" w:cs="Arial"/>
          <w:color w:val="231F20"/>
          <w:spacing w:val="-6"/>
          <w:sz w:val="22"/>
          <w:szCs w:val="22"/>
        </w:rPr>
      </w:pPr>
    </w:p>
    <w:p w:rsidR="00545198" w:rsidRDefault="004A6102" w:rsidP="00402114">
      <w:pPr>
        <w:jc w:val="both"/>
        <w:rPr>
          <w:rFonts w:ascii="Arial" w:eastAsia="Arial" w:hAnsi="Arial" w:cs="Arial"/>
          <w:color w:val="231F20"/>
          <w:spacing w:val="-6"/>
          <w:sz w:val="22"/>
          <w:szCs w:val="22"/>
        </w:rPr>
      </w:pPr>
      <w:r>
        <w:rPr>
          <w:rFonts w:ascii="Arial" w:eastAsia="Arial" w:hAnsi="Arial" w:cs="Arial"/>
          <w:color w:val="231F20"/>
          <w:spacing w:val="-6"/>
          <w:sz w:val="22"/>
          <w:szCs w:val="22"/>
        </w:rPr>
        <w:t>T</w:t>
      </w:r>
      <w:r w:rsidR="00545198">
        <w:rPr>
          <w:rFonts w:ascii="Arial" w:eastAsia="Arial" w:hAnsi="Arial" w:cs="Arial"/>
          <w:color w:val="231F20"/>
          <w:spacing w:val="-6"/>
          <w:sz w:val="22"/>
          <w:szCs w:val="22"/>
        </w:rPr>
        <w:t>he starting salary is exp</w:t>
      </w:r>
      <w:r w:rsidR="007E76D3">
        <w:rPr>
          <w:rFonts w:ascii="Arial" w:eastAsia="Arial" w:hAnsi="Arial" w:cs="Arial"/>
          <w:color w:val="231F20"/>
          <w:spacing w:val="-6"/>
          <w:sz w:val="22"/>
          <w:szCs w:val="22"/>
        </w:rPr>
        <w:t>ected to be within a range of $ 90,000</w:t>
      </w:r>
      <w:r w:rsidR="00545198">
        <w:rPr>
          <w:rFonts w:ascii="Arial" w:eastAsia="Arial" w:hAnsi="Arial" w:cs="Arial"/>
          <w:color w:val="231F20"/>
          <w:spacing w:val="-6"/>
          <w:sz w:val="22"/>
          <w:szCs w:val="22"/>
        </w:rPr>
        <w:t xml:space="preserve"> to $1</w:t>
      </w:r>
      <w:r w:rsidR="005B1D20">
        <w:rPr>
          <w:rFonts w:ascii="Arial" w:eastAsia="Arial" w:hAnsi="Arial" w:cs="Arial"/>
          <w:color w:val="231F20"/>
          <w:spacing w:val="-6"/>
          <w:sz w:val="22"/>
          <w:szCs w:val="22"/>
        </w:rPr>
        <w:t>3</w:t>
      </w:r>
      <w:r w:rsidR="007E76D3">
        <w:rPr>
          <w:rFonts w:ascii="Arial" w:eastAsia="Arial" w:hAnsi="Arial" w:cs="Arial"/>
          <w:color w:val="231F20"/>
          <w:spacing w:val="-6"/>
          <w:sz w:val="22"/>
          <w:szCs w:val="22"/>
        </w:rPr>
        <w:t>0</w:t>
      </w:r>
      <w:r w:rsidR="00545198">
        <w:rPr>
          <w:rFonts w:ascii="Arial" w:eastAsia="Arial" w:hAnsi="Arial" w:cs="Arial"/>
          <w:color w:val="231F20"/>
          <w:spacing w:val="-6"/>
          <w:sz w:val="22"/>
          <w:szCs w:val="22"/>
        </w:rPr>
        <w:t>,000</w:t>
      </w:r>
      <w:r w:rsidR="00FC7AE9">
        <w:rPr>
          <w:rFonts w:ascii="Arial" w:eastAsia="Arial" w:hAnsi="Arial" w:cs="Arial"/>
          <w:color w:val="231F20"/>
          <w:spacing w:val="-6"/>
          <w:sz w:val="22"/>
          <w:szCs w:val="22"/>
        </w:rPr>
        <w:t xml:space="preserve"> annually</w:t>
      </w:r>
      <w:r>
        <w:rPr>
          <w:rFonts w:ascii="Arial" w:eastAsia="Arial" w:hAnsi="Arial" w:cs="Arial"/>
          <w:color w:val="231F20"/>
          <w:spacing w:val="-6"/>
          <w:sz w:val="22"/>
          <w:szCs w:val="22"/>
        </w:rPr>
        <w:t>; however</w:t>
      </w:r>
      <w:r w:rsidR="00545198">
        <w:rPr>
          <w:rFonts w:ascii="Arial" w:eastAsia="Arial" w:hAnsi="Arial" w:cs="Arial"/>
          <w:color w:val="231F20"/>
          <w:spacing w:val="-6"/>
          <w:sz w:val="22"/>
          <w:szCs w:val="22"/>
        </w:rPr>
        <w:t xml:space="preserve">, the </w:t>
      </w:r>
      <w:r w:rsidR="004F3CFA">
        <w:rPr>
          <w:rFonts w:ascii="Arial" w:eastAsia="Arial" w:hAnsi="Arial" w:cs="Arial"/>
          <w:color w:val="231F20"/>
          <w:spacing w:val="-6"/>
          <w:sz w:val="22"/>
          <w:szCs w:val="22"/>
        </w:rPr>
        <w:t xml:space="preserve">Mayor and </w:t>
      </w:r>
      <w:r w:rsidR="00545198">
        <w:rPr>
          <w:rFonts w:ascii="Arial" w:eastAsia="Arial" w:hAnsi="Arial" w:cs="Arial"/>
          <w:color w:val="231F20"/>
          <w:spacing w:val="-6"/>
          <w:sz w:val="22"/>
          <w:szCs w:val="22"/>
        </w:rPr>
        <w:t xml:space="preserve">City </w:t>
      </w:r>
      <w:r w:rsidR="004F3CFA">
        <w:rPr>
          <w:rFonts w:ascii="Arial" w:eastAsia="Arial" w:hAnsi="Arial" w:cs="Arial"/>
          <w:color w:val="231F20"/>
          <w:spacing w:val="-6"/>
          <w:sz w:val="22"/>
          <w:szCs w:val="22"/>
        </w:rPr>
        <w:t>Council are</w:t>
      </w:r>
      <w:r w:rsidR="00545198">
        <w:rPr>
          <w:rFonts w:ascii="Arial" w:eastAsia="Arial" w:hAnsi="Arial" w:cs="Arial"/>
          <w:color w:val="231F20"/>
          <w:spacing w:val="-6"/>
          <w:sz w:val="22"/>
          <w:szCs w:val="22"/>
        </w:rPr>
        <w:t xml:space="preserve"> committed to a starting salary that will be market competitive, depending on the experience and qualifications of the selected individual.  In addition, the City expects to provide an excellent fringe benefit package to the successful candidate.  Reasonable relocation expenses will also be provided to the successful candidate.</w:t>
      </w:r>
    </w:p>
    <w:p w:rsidR="00545198" w:rsidRDefault="00545198" w:rsidP="00402114">
      <w:pPr>
        <w:jc w:val="both"/>
        <w:rPr>
          <w:rFonts w:ascii="Arial" w:eastAsia="Arial" w:hAnsi="Arial" w:cs="Arial"/>
          <w:color w:val="231F20"/>
          <w:spacing w:val="-6"/>
          <w:sz w:val="22"/>
          <w:szCs w:val="22"/>
        </w:rPr>
      </w:pPr>
    </w:p>
    <w:p w:rsidR="0025265E" w:rsidRPr="00E94902" w:rsidRDefault="0025265E" w:rsidP="0025265E">
      <w:pPr>
        <w:jc w:val="center"/>
        <w:rPr>
          <w:rFonts w:eastAsia="Arial"/>
          <w:color w:val="231F20"/>
          <w:spacing w:val="-6"/>
          <w:sz w:val="28"/>
          <w:szCs w:val="28"/>
        </w:rPr>
      </w:pPr>
      <w:r w:rsidRPr="00E94902">
        <w:rPr>
          <w:rFonts w:eastAsia="Arial"/>
          <w:b/>
          <w:color w:val="231F20"/>
          <w:spacing w:val="-6"/>
          <w:sz w:val="28"/>
          <w:szCs w:val="28"/>
          <w:u w:val="single"/>
        </w:rPr>
        <w:t>HOW TO APPLY</w:t>
      </w:r>
    </w:p>
    <w:p w:rsidR="00310F9F" w:rsidRDefault="00310F9F" w:rsidP="00310F9F">
      <w:pPr>
        <w:jc w:val="center"/>
        <w:rPr>
          <w:rFonts w:eastAsia="Arial"/>
          <w:color w:val="231F20"/>
          <w:spacing w:val="-6"/>
        </w:rPr>
      </w:pPr>
    </w:p>
    <w:p w:rsidR="00310F9F" w:rsidRDefault="00310F9F" w:rsidP="00FA1D28">
      <w:pPr>
        <w:tabs>
          <w:tab w:val="left" w:pos="7560"/>
        </w:tabs>
        <w:jc w:val="both"/>
        <w:rPr>
          <w:rFonts w:ascii="Arial" w:eastAsia="Arial" w:hAnsi="Arial" w:cs="Arial"/>
          <w:color w:val="231F20"/>
          <w:spacing w:val="-6"/>
          <w:sz w:val="22"/>
          <w:szCs w:val="22"/>
        </w:rPr>
      </w:pPr>
      <w:r w:rsidRPr="00E94902">
        <w:rPr>
          <w:rFonts w:ascii="Arial" w:eastAsia="Arial" w:hAnsi="Arial" w:cs="Arial"/>
          <w:color w:val="231F20"/>
          <w:spacing w:val="-6"/>
          <w:sz w:val="22"/>
          <w:szCs w:val="22"/>
        </w:rPr>
        <w:t xml:space="preserve">For additional information on this outstanding opportunity, please contact W. D. Higginbotham, Jr., Senior Vice President, The Mercer Group, Inc. at 727-214-8673, </w:t>
      </w:r>
      <w:hyperlink r:id="rId31" w:history="1">
        <w:r w:rsidR="00874FB7" w:rsidRPr="002C7BC0">
          <w:rPr>
            <w:rStyle w:val="Hyperlink"/>
            <w:rFonts w:ascii="Arial" w:eastAsia="Arial" w:hAnsi="Arial" w:cs="Arial"/>
            <w:spacing w:val="-6"/>
            <w:sz w:val="22"/>
            <w:szCs w:val="22"/>
          </w:rPr>
          <w:t>WDHiggin@mercergroupinc.com</w:t>
        </w:r>
      </w:hyperlink>
      <w:r w:rsidR="00A114F4">
        <w:rPr>
          <w:rStyle w:val="Hyperlink"/>
          <w:rFonts w:ascii="Arial" w:eastAsia="Arial" w:hAnsi="Arial" w:cs="Arial"/>
          <w:spacing w:val="-6"/>
          <w:sz w:val="22"/>
          <w:szCs w:val="22"/>
        </w:rPr>
        <w:t xml:space="preserve"> </w:t>
      </w:r>
      <w:r w:rsidR="00A114F4">
        <w:rPr>
          <w:rStyle w:val="Hyperlink"/>
          <w:rFonts w:ascii="Arial" w:eastAsia="Arial" w:hAnsi="Arial" w:cs="Arial"/>
          <w:spacing w:val="-6"/>
          <w:sz w:val="22"/>
          <w:szCs w:val="22"/>
          <w:u w:val="none"/>
        </w:rPr>
        <w:t xml:space="preserve"> </w:t>
      </w:r>
    </w:p>
    <w:p w:rsidR="00310F9F" w:rsidRDefault="00310F9F" w:rsidP="00FA1D28">
      <w:pPr>
        <w:jc w:val="both"/>
        <w:rPr>
          <w:rFonts w:ascii="Arial" w:eastAsia="Arial" w:hAnsi="Arial" w:cs="Arial"/>
          <w:color w:val="231F20"/>
          <w:spacing w:val="-6"/>
          <w:sz w:val="22"/>
          <w:szCs w:val="22"/>
        </w:rPr>
      </w:pPr>
    </w:p>
    <w:p w:rsidR="00FA1D28" w:rsidRDefault="00310F9F" w:rsidP="00FA1D28">
      <w:pPr>
        <w:jc w:val="center"/>
        <w:rPr>
          <w:rFonts w:ascii="Arial" w:eastAsia="Arial" w:hAnsi="Arial" w:cs="Arial"/>
          <w:b/>
          <w:color w:val="231F20"/>
          <w:spacing w:val="-6"/>
          <w:sz w:val="22"/>
          <w:szCs w:val="22"/>
        </w:rPr>
      </w:pPr>
      <w:r w:rsidRPr="00E94902">
        <w:rPr>
          <w:rFonts w:ascii="Arial" w:eastAsia="Arial" w:hAnsi="Arial" w:cs="Arial"/>
          <w:b/>
          <w:color w:val="231F20"/>
          <w:spacing w:val="-6"/>
          <w:sz w:val="22"/>
          <w:szCs w:val="22"/>
        </w:rPr>
        <w:t>A letter of interest and resume should be sent</w:t>
      </w:r>
    </w:p>
    <w:p w:rsidR="00310F9F" w:rsidRPr="00E94902" w:rsidRDefault="00310F9F" w:rsidP="00FA1D28">
      <w:pPr>
        <w:jc w:val="center"/>
        <w:rPr>
          <w:rFonts w:ascii="Arial" w:eastAsia="Arial" w:hAnsi="Arial" w:cs="Arial"/>
          <w:b/>
          <w:color w:val="231F20"/>
          <w:spacing w:val="-6"/>
          <w:sz w:val="22"/>
          <w:szCs w:val="22"/>
        </w:rPr>
      </w:pPr>
      <w:proofErr w:type="gramStart"/>
      <w:r>
        <w:rPr>
          <w:rFonts w:ascii="Arial" w:eastAsia="Arial" w:hAnsi="Arial" w:cs="Arial"/>
          <w:b/>
          <w:color w:val="231F20"/>
          <w:spacing w:val="-6"/>
          <w:sz w:val="22"/>
          <w:szCs w:val="22"/>
        </w:rPr>
        <w:t>electronic</w:t>
      </w:r>
      <w:r w:rsidR="00DA26B4">
        <w:rPr>
          <w:rFonts w:ascii="Arial" w:eastAsia="Arial" w:hAnsi="Arial" w:cs="Arial"/>
          <w:b/>
          <w:color w:val="231F20"/>
          <w:spacing w:val="-6"/>
          <w:sz w:val="22"/>
          <w:szCs w:val="22"/>
        </w:rPr>
        <w:t>ally</w:t>
      </w:r>
      <w:proofErr w:type="gramEnd"/>
      <w:r w:rsidR="00DA26B4">
        <w:rPr>
          <w:rFonts w:ascii="Arial" w:eastAsia="Arial" w:hAnsi="Arial" w:cs="Arial"/>
          <w:b/>
          <w:color w:val="231F20"/>
          <w:spacing w:val="-6"/>
          <w:sz w:val="22"/>
          <w:szCs w:val="22"/>
        </w:rPr>
        <w:t xml:space="preserve"> by the close of business, </w:t>
      </w:r>
      <w:r w:rsidR="007E76D3">
        <w:rPr>
          <w:rFonts w:ascii="Arial" w:eastAsia="Arial" w:hAnsi="Arial" w:cs="Arial"/>
          <w:b/>
          <w:color w:val="231F20"/>
          <w:spacing w:val="-6"/>
          <w:sz w:val="22"/>
          <w:szCs w:val="22"/>
        </w:rPr>
        <w:t>August 1</w:t>
      </w:r>
      <w:r w:rsidR="007A5BE2">
        <w:rPr>
          <w:rFonts w:ascii="Arial" w:eastAsia="Arial" w:hAnsi="Arial" w:cs="Arial"/>
          <w:b/>
          <w:color w:val="231F20"/>
          <w:spacing w:val="-6"/>
          <w:sz w:val="22"/>
          <w:szCs w:val="22"/>
        </w:rPr>
        <w:t>9</w:t>
      </w:r>
      <w:bookmarkStart w:id="0" w:name="_GoBack"/>
      <w:bookmarkEnd w:id="0"/>
      <w:r w:rsidR="004A6C6C">
        <w:rPr>
          <w:rFonts w:ascii="Arial" w:eastAsia="Arial" w:hAnsi="Arial" w:cs="Arial"/>
          <w:b/>
          <w:color w:val="231F20"/>
          <w:spacing w:val="-6"/>
          <w:sz w:val="22"/>
          <w:szCs w:val="22"/>
        </w:rPr>
        <w:t>, 201</w:t>
      </w:r>
      <w:r w:rsidR="004F3CFA">
        <w:rPr>
          <w:rFonts w:ascii="Arial" w:eastAsia="Arial" w:hAnsi="Arial" w:cs="Arial"/>
          <w:b/>
          <w:color w:val="231F20"/>
          <w:spacing w:val="-6"/>
          <w:sz w:val="22"/>
          <w:szCs w:val="22"/>
        </w:rPr>
        <w:t>6</w:t>
      </w:r>
      <w:r w:rsidRPr="007C6B64">
        <w:rPr>
          <w:rFonts w:ascii="Arial" w:eastAsia="Arial" w:hAnsi="Arial" w:cs="Arial"/>
          <w:b/>
          <w:spacing w:val="-6"/>
          <w:sz w:val="22"/>
          <w:szCs w:val="22"/>
        </w:rPr>
        <w:t xml:space="preserve"> </w:t>
      </w:r>
      <w:r w:rsidRPr="00E94902">
        <w:rPr>
          <w:rFonts w:ascii="Arial" w:eastAsia="Arial" w:hAnsi="Arial" w:cs="Arial"/>
          <w:b/>
          <w:color w:val="231F20"/>
          <w:spacing w:val="-6"/>
          <w:sz w:val="22"/>
          <w:szCs w:val="22"/>
        </w:rPr>
        <w:t>to:</w:t>
      </w:r>
    </w:p>
    <w:p w:rsidR="00C337F4" w:rsidRDefault="00C337F4" w:rsidP="00FA1D28">
      <w:pPr>
        <w:jc w:val="both"/>
        <w:rPr>
          <w:rFonts w:ascii="Arial" w:eastAsia="Arial" w:hAnsi="Arial" w:cs="Arial"/>
          <w:b/>
          <w:color w:val="231F20"/>
          <w:spacing w:val="-6"/>
          <w:sz w:val="22"/>
          <w:szCs w:val="22"/>
        </w:rPr>
      </w:pPr>
    </w:p>
    <w:p w:rsidR="00C337F4" w:rsidRDefault="005636F3" w:rsidP="00FA1D28">
      <w:pPr>
        <w:jc w:val="center"/>
        <w:rPr>
          <w:rFonts w:ascii="Arial" w:eastAsia="Arial" w:hAnsi="Arial" w:cs="Arial"/>
          <w:b/>
          <w:color w:val="231F20"/>
          <w:spacing w:val="-6"/>
          <w:sz w:val="22"/>
          <w:szCs w:val="22"/>
        </w:rPr>
      </w:pPr>
      <w:r w:rsidRPr="00E94902">
        <w:rPr>
          <w:rFonts w:ascii="Arial" w:eastAsia="Arial" w:hAnsi="Arial" w:cs="Arial"/>
          <w:b/>
          <w:color w:val="231F20"/>
          <w:spacing w:val="-6"/>
          <w:sz w:val="22"/>
          <w:szCs w:val="22"/>
        </w:rPr>
        <w:t>W. D. Higginbotham, Jr.</w:t>
      </w:r>
    </w:p>
    <w:p w:rsidR="005636F3" w:rsidRPr="00E94902" w:rsidRDefault="005636F3" w:rsidP="00FA1D28">
      <w:pPr>
        <w:jc w:val="center"/>
        <w:rPr>
          <w:rFonts w:ascii="Arial" w:eastAsia="Arial" w:hAnsi="Arial" w:cs="Arial"/>
          <w:b/>
          <w:color w:val="231F20"/>
          <w:spacing w:val="-6"/>
          <w:sz w:val="22"/>
          <w:szCs w:val="22"/>
        </w:rPr>
      </w:pPr>
      <w:r w:rsidRPr="00E94902">
        <w:rPr>
          <w:rFonts w:ascii="Arial" w:eastAsia="Arial" w:hAnsi="Arial" w:cs="Arial"/>
          <w:b/>
          <w:color w:val="231F20"/>
          <w:spacing w:val="-6"/>
          <w:sz w:val="22"/>
          <w:szCs w:val="22"/>
        </w:rPr>
        <w:t>Senior Vice President</w:t>
      </w:r>
    </w:p>
    <w:p w:rsidR="005636F3" w:rsidRPr="00E94902" w:rsidRDefault="005636F3" w:rsidP="00FA1D28">
      <w:pPr>
        <w:jc w:val="center"/>
        <w:rPr>
          <w:rFonts w:ascii="Arial" w:eastAsia="Arial" w:hAnsi="Arial" w:cs="Arial"/>
          <w:b/>
          <w:color w:val="231F20"/>
          <w:spacing w:val="-6"/>
          <w:sz w:val="22"/>
          <w:szCs w:val="22"/>
        </w:rPr>
      </w:pPr>
      <w:proofErr w:type="gramStart"/>
      <w:r w:rsidRPr="00E94902">
        <w:rPr>
          <w:rFonts w:ascii="Arial" w:eastAsia="Arial" w:hAnsi="Arial" w:cs="Arial"/>
          <w:b/>
          <w:color w:val="231F20"/>
          <w:spacing w:val="-6"/>
          <w:sz w:val="22"/>
          <w:szCs w:val="22"/>
        </w:rPr>
        <w:t>The Mercer Group, Inc.</w:t>
      </w:r>
      <w:proofErr w:type="gramEnd"/>
    </w:p>
    <w:p w:rsidR="00926B40" w:rsidRPr="00E94902" w:rsidRDefault="00926B40" w:rsidP="00C23520">
      <w:pPr>
        <w:jc w:val="center"/>
        <w:rPr>
          <w:rFonts w:ascii="Arial" w:eastAsia="Arial" w:hAnsi="Arial" w:cs="Arial"/>
          <w:color w:val="231F20"/>
          <w:spacing w:val="-6"/>
          <w:sz w:val="22"/>
          <w:szCs w:val="22"/>
        </w:rPr>
      </w:pPr>
      <w:r w:rsidRPr="00E94902">
        <w:rPr>
          <w:rFonts w:ascii="Arial" w:eastAsia="Arial" w:hAnsi="Arial" w:cs="Arial"/>
          <w:b/>
          <w:color w:val="231F20"/>
          <w:spacing w:val="-6"/>
          <w:sz w:val="22"/>
          <w:szCs w:val="22"/>
        </w:rPr>
        <w:t xml:space="preserve">Email - </w:t>
      </w:r>
      <w:hyperlink r:id="rId32" w:history="1">
        <w:r w:rsidR="00C337F4" w:rsidRPr="0002233A">
          <w:rPr>
            <w:rStyle w:val="Hyperlink"/>
            <w:rFonts w:ascii="Arial" w:eastAsia="Arial" w:hAnsi="Arial" w:cs="Arial"/>
            <w:b/>
            <w:spacing w:val="-6"/>
            <w:sz w:val="22"/>
            <w:szCs w:val="22"/>
          </w:rPr>
          <w:t>WDHiggin@mercergroupinc.com</w:t>
        </w:r>
      </w:hyperlink>
    </w:p>
    <w:p w:rsidR="00C337F4" w:rsidRDefault="00C337F4" w:rsidP="00926B40">
      <w:pPr>
        <w:ind w:left="1296" w:right="1296"/>
        <w:jc w:val="both"/>
        <w:rPr>
          <w:rFonts w:ascii="Arial" w:eastAsia="Arial" w:hAnsi="Arial" w:cs="Arial"/>
          <w:i/>
          <w:color w:val="231F20"/>
          <w:spacing w:val="-6"/>
          <w:sz w:val="22"/>
          <w:szCs w:val="22"/>
        </w:rPr>
      </w:pPr>
    </w:p>
    <w:p w:rsidR="00926B40" w:rsidRPr="004220B1" w:rsidRDefault="00926B40" w:rsidP="00926B40">
      <w:pPr>
        <w:ind w:left="1296" w:right="1296"/>
        <w:jc w:val="both"/>
        <w:rPr>
          <w:rFonts w:ascii="Arial" w:eastAsia="Arial" w:hAnsi="Arial" w:cs="Arial"/>
          <w:i/>
          <w:color w:val="231F20"/>
          <w:spacing w:val="-6"/>
          <w:sz w:val="20"/>
          <w:szCs w:val="20"/>
        </w:rPr>
      </w:pPr>
      <w:r w:rsidRPr="004220B1">
        <w:rPr>
          <w:rFonts w:ascii="Arial" w:eastAsia="Arial" w:hAnsi="Arial" w:cs="Arial"/>
          <w:i/>
          <w:color w:val="231F20"/>
          <w:spacing w:val="-6"/>
          <w:sz w:val="20"/>
          <w:szCs w:val="20"/>
        </w:rPr>
        <w:t>Resumes are subject to the provisions of Florida Public Records Statutes</w:t>
      </w:r>
    </w:p>
    <w:p w:rsidR="00926B40" w:rsidRPr="004220B1" w:rsidRDefault="00926B40" w:rsidP="00926B40">
      <w:pPr>
        <w:ind w:left="1296" w:right="1296"/>
        <w:jc w:val="both"/>
        <w:rPr>
          <w:rFonts w:ascii="Arial" w:eastAsia="Arial" w:hAnsi="Arial" w:cs="Arial"/>
          <w:i/>
          <w:color w:val="231F20"/>
          <w:spacing w:val="-6"/>
          <w:sz w:val="20"/>
          <w:szCs w:val="20"/>
        </w:rPr>
      </w:pPr>
    </w:p>
    <w:p w:rsidR="000665B9" w:rsidRDefault="00ED02EA" w:rsidP="00ED02EA">
      <w:pPr>
        <w:ind w:left="1296" w:right="1296"/>
        <w:jc w:val="both"/>
        <w:rPr>
          <w:rFonts w:ascii="Arial" w:eastAsia="Arial" w:hAnsi="Arial" w:cs="Arial"/>
          <w:i/>
          <w:color w:val="231F20"/>
          <w:spacing w:val="-6"/>
          <w:sz w:val="20"/>
          <w:szCs w:val="20"/>
        </w:rPr>
      </w:pPr>
      <w:r w:rsidRPr="004220B1">
        <w:rPr>
          <w:rFonts w:ascii="Arial" w:eastAsia="Arial" w:hAnsi="Arial" w:cs="Arial"/>
          <w:i/>
          <w:color w:val="231F20"/>
          <w:spacing w:val="-6"/>
          <w:sz w:val="20"/>
          <w:szCs w:val="20"/>
        </w:rPr>
        <w:t xml:space="preserve">The </w:t>
      </w:r>
      <w:r w:rsidR="00C74110" w:rsidRPr="004220B1">
        <w:rPr>
          <w:rFonts w:ascii="Arial" w:eastAsia="Arial" w:hAnsi="Arial" w:cs="Arial"/>
          <w:i/>
          <w:color w:val="231F20"/>
          <w:spacing w:val="-6"/>
          <w:sz w:val="20"/>
          <w:szCs w:val="20"/>
        </w:rPr>
        <w:t xml:space="preserve">City of </w:t>
      </w:r>
      <w:proofErr w:type="spellStart"/>
      <w:r w:rsidR="007E76D3">
        <w:rPr>
          <w:rFonts w:ascii="Arial" w:eastAsia="Arial" w:hAnsi="Arial" w:cs="Arial"/>
          <w:i/>
          <w:color w:val="231F20"/>
          <w:spacing w:val="-6"/>
          <w:sz w:val="20"/>
          <w:szCs w:val="20"/>
        </w:rPr>
        <w:t>DeBary</w:t>
      </w:r>
      <w:proofErr w:type="spellEnd"/>
      <w:r w:rsidR="005C0468">
        <w:rPr>
          <w:rFonts w:ascii="Arial" w:eastAsia="Arial" w:hAnsi="Arial" w:cs="Arial"/>
          <w:i/>
          <w:color w:val="231F20"/>
          <w:spacing w:val="-6"/>
          <w:sz w:val="20"/>
          <w:szCs w:val="20"/>
        </w:rPr>
        <w:t>, Florida</w:t>
      </w:r>
      <w:r w:rsidRPr="004220B1">
        <w:rPr>
          <w:rFonts w:ascii="Arial" w:eastAsia="Arial" w:hAnsi="Arial" w:cs="Arial"/>
          <w:i/>
          <w:color w:val="231F20"/>
          <w:spacing w:val="-6"/>
          <w:sz w:val="20"/>
          <w:szCs w:val="20"/>
        </w:rPr>
        <w:t xml:space="preserve">, is an Equal Opportunity Employer.  The </w:t>
      </w:r>
      <w:r w:rsidR="00C74110" w:rsidRPr="004220B1">
        <w:rPr>
          <w:rFonts w:ascii="Arial" w:eastAsia="Arial" w:hAnsi="Arial" w:cs="Arial"/>
          <w:i/>
          <w:color w:val="231F20"/>
          <w:spacing w:val="-6"/>
          <w:sz w:val="20"/>
          <w:szCs w:val="20"/>
        </w:rPr>
        <w:t xml:space="preserve">City of </w:t>
      </w:r>
      <w:r w:rsidR="007E76D3">
        <w:rPr>
          <w:rFonts w:ascii="Arial" w:eastAsia="Arial" w:hAnsi="Arial" w:cs="Arial"/>
          <w:i/>
          <w:color w:val="231F20"/>
          <w:spacing w:val="-6"/>
          <w:sz w:val="20"/>
          <w:szCs w:val="20"/>
        </w:rPr>
        <w:t>DeBary</w:t>
      </w:r>
      <w:r w:rsidR="00C74110" w:rsidRPr="004220B1">
        <w:rPr>
          <w:rFonts w:ascii="Arial" w:eastAsia="Arial" w:hAnsi="Arial" w:cs="Arial"/>
          <w:i/>
          <w:color w:val="231F20"/>
          <w:spacing w:val="-6"/>
          <w:sz w:val="20"/>
          <w:szCs w:val="20"/>
        </w:rPr>
        <w:t xml:space="preserve"> </w:t>
      </w:r>
      <w:r w:rsidRPr="004220B1">
        <w:rPr>
          <w:rFonts w:ascii="Arial" w:eastAsia="Arial" w:hAnsi="Arial" w:cs="Arial"/>
          <w:i/>
          <w:color w:val="231F20"/>
          <w:spacing w:val="-6"/>
          <w:sz w:val="20"/>
          <w:szCs w:val="20"/>
        </w:rPr>
        <w:t>does not discriminate on the basis of race, color, religion, creed, sex, age, marital status, national origin, political ideas, or disability in employment or in the provision of services</w:t>
      </w:r>
      <w:r w:rsidR="00E94902" w:rsidRPr="004220B1">
        <w:rPr>
          <w:rFonts w:ascii="Arial" w:eastAsia="Arial" w:hAnsi="Arial" w:cs="Arial"/>
          <w:i/>
          <w:color w:val="231F20"/>
          <w:spacing w:val="-6"/>
          <w:sz w:val="20"/>
          <w:szCs w:val="20"/>
        </w:rPr>
        <w:t>.</w:t>
      </w:r>
    </w:p>
    <w:p w:rsidR="007F6AFE" w:rsidRDefault="007F6AFE" w:rsidP="00ED02EA">
      <w:pPr>
        <w:ind w:left="1296" w:right="1296"/>
        <w:jc w:val="both"/>
        <w:rPr>
          <w:rFonts w:ascii="Arial" w:eastAsia="Arial" w:hAnsi="Arial" w:cs="Arial"/>
          <w:i/>
          <w:color w:val="231F20"/>
          <w:spacing w:val="-6"/>
          <w:sz w:val="20"/>
          <w:szCs w:val="20"/>
        </w:rPr>
      </w:pPr>
    </w:p>
    <w:p w:rsidR="007F6AFE" w:rsidRDefault="007F6AFE" w:rsidP="00ED02EA">
      <w:pPr>
        <w:ind w:left="1296" w:right="1296"/>
        <w:jc w:val="both"/>
        <w:rPr>
          <w:rFonts w:ascii="Arial" w:eastAsia="Arial" w:hAnsi="Arial" w:cs="Arial"/>
          <w:i/>
          <w:color w:val="231F20"/>
          <w:spacing w:val="-6"/>
          <w:sz w:val="20"/>
          <w:szCs w:val="20"/>
        </w:rPr>
      </w:pPr>
    </w:p>
    <w:p w:rsidR="007F6AFE" w:rsidRDefault="007F6AFE" w:rsidP="00ED02EA">
      <w:pPr>
        <w:ind w:left="1296" w:right="1296"/>
        <w:jc w:val="both"/>
        <w:rPr>
          <w:rFonts w:ascii="Arial" w:eastAsia="Arial" w:hAnsi="Arial" w:cs="Arial"/>
          <w:i/>
          <w:color w:val="231F20"/>
          <w:spacing w:val="-6"/>
          <w:sz w:val="20"/>
          <w:szCs w:val="20"/>
        </w:rPr>
      </w:pPr>
    </w:p>
    <w:p w:rsidR="007F6AFE" w:rsidRDefault="007F6AFE" w:rsidP="00ED02EA">
      <w:pPr>
        <w:ind w:left="1296" w:right="1296"/>
        <w:jc w:val="both"/>
        <w:rPr>
          <w:rFonts w:ascii="Arial" w:eastAsia="Arial" w:hAnsi="Arial" w:cs="Arial"/>
          <w:i/>
          <w:color w:val="231F20"/>
          <w:spacing w:val="-6"/>
          <w:sz w:val="22"/>
          <w:szCs w:val="22"/>
        </w:rPr>
      </w:pPr>
    </w:p>
    <w:p w:rsidR="00E94902" w:rsidRPr="00E94902" w:rsidRDefault="00E94902" w:rsidP="00E94902">
      <w:pPr>
        <w:ind w:left="1296" w:right="1296"/>
        <w:jc w:val="center"/>
        <w:rPr>
          <w:rFonts w:ascii="Elephant" w:hAnsi="Elephant" w:cs="Arial"/>
          <w:b/>
          <w:sz w:val="28"/>
          <w:szCs w:val="28"/>
        </w:rPr>
      </w:pPr>
      <w:proofErr w:type="gramStart"/>
      <w:r w:rsidRPr="00E94902">
        <w:rPr>
          <w:rFonts w:ascii="Elephant" w:eastAsia="Arial" w:hAnsi="Elephant" w:cs="Arial"/>
          <w:b/>
          <w:color w:val="1F497D" w:themeColor="text2"/>
          <w:spacing w:val="-6"/>
          <w:sz w:val="52"/>
          <w:szCs w:val="52"/>
        </w:rPr>
        <w:t>M</w:t>
      </w:r>
      <w:r w:rsidR="005C0468">
        <w:rPr>
          <w:rFonts w:ascii="Elephant" w:eastAsia="Arial" w:hAnsi="Elephant" w:cs="Arial"/>
          <w:b/>
          <w:color w:val="1F497D" w:themeColor="text2"/>
          <w:spacing w:val="-6"/>
          <w:sz w:val="52"/>
          <w:szCs w:val="52"/>
        </w:rPr>
        <w:t xml:space="preserve"> </w:t>
      </w:r>
      <w:r>
        <w:rPr>
          <w:rFonts w:ascii="Elephant" w:eastAsia="Arial" w:hAnsi="Elephant" w:cs="Arial"/>
          <w:color w:val="1F497D" w:themeColor="text2"/>
          <w:spacing w:val="-6"/>
          <w:sz w:val="28"/>
          <w:szCs w:val="28"/>
        </w:rPr>
        <w:t>The Mercer Group, Inc.</w:t>
      </w:r>
      <w:proofErr w:type="gramEnd"/>
    </w:p>
    <w:sectPr w:rsidR="00E94902" w:rsidRPr="00E94902" w:rsidSect="00BB11E6">
      <w:footerReference w:type="default" r:id="rId33"/>
      <w:pgSz w:w="12240" w:h="15840"/>
      <w:pgMar w:top="1440" w:right="1440" w:bottom="1008"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44" w:rsidRDefault="00240444" w:rsidP="000E36F2">
      <w:r>
        <w:separator/>
      </w:r>
    </w:p>
  </w:endnote>
  <w:endnote w:type="continuationSeparator" w:id="0">
    <w:p w:rsidR="00240444" w:rsidRDefault="00240444" w:rsidP="000E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no Pro">
    <w:altName w:val="Arno Pro"/>
    <w:panose1 w:val="00000000000000000000"/>
    <w:charset w:val="00"/>
    <w:family w:val="roman"/>
    <w:notTrueType/>
    <w:pitch w:val="default"/>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44" w:rsidRDefault="00240444" w:rsidP="007A5BE2">
    <w:pPr>
      <w:pStyle w:val="Footer"/>
      <w:pBdr>
        <w:top w:val="thinThickSmallGap" w:sz="24" w:space="1" w:color="622423" w:themeColor="accent2" w:themeShade="7F"/>
      </w:pBdr>
      <w:rPr>
        <w:sz w:val="20"/>
        <w:szCs w:val="20"/>
      </w:rPr>
    </w:pPr>
    <w:r>
      <w:rPr>
        <w:rFonts w:asciiTheme="majorHAnsi" w:eastAsiaTheme="majorEastAsia" w:hAnsiTheme="majorHAnsi" w:cstheme="majorBidi"/>
      </w:rPr>
      <w:t xml:space="preserve">The Mercer Group, Inc. for the </w:t>
    </w:r>
    <w:r w:rsidR="00EB74DA">
      <w:rPr>
        <w:rFonts w:asciiTheme="majorHAnsi" w:eastAsiaTheme="majorEastAsia" w:hAnsiTheme="majorHAnsi" w:cstheme="majorBidi"/>
      </w:rPr>
      <w:t>City Manager</w:t>
    </w:r>
    <w:r>
      <w:rPr>
        <w:rFonts w:asciiTheme="majorHAnsi" w:eastAsiaTheme="majorEastAsia" w:hAnsiTheme="majorHAnsi" w:cstheme="majorBidi"/>
      </w:rPr>
      <w:t xml:space="preserve"> of the City of </w:t>
    </w:r>
    <w:proofErr w:type="spellStart"/>
    <w:r w:rsidR="008257B3">
      <w:rPr>
        <w:rFonts w:asciiTheme="majorHAnsi" w:eastAsiaTheme="majorEastAsia" w:hAnsiTheme="majorHAnsi" w:cstheme="majorBidi"/>
      </w:rPr>
      <w:t>DeBary</w:t>
    </w:r>
    <w:proofErr w:type="spellEnd"/>
    <w:r>
      <w:rPr>
        <w:rFonts w:asciiTheme="majorHAnsi" w:eastAsiaTheme="majorEastAsia" w:hAnsiTheme="majorHAnsi" w:cstheme="majorBidi"/>
      </w:rPr>
      <w:t xml:space="preserve">, Florida  </w:t>
    </w:r>
    <w:r w:rsidR="00E61D9F">
      <w:rPr>
        <w:rFonts w:asciiTheme="majorHAnsi" w:eastAsiaTheme="majorEastAsia" w:hAnsiTheme="majorHAnsi" w:cstheme="majorBid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44" w:rsidRDefault="00240444" w:rsidP="000E36F2">
      <w:r>
        <w:separator/>
      </w:r>
    </w:p>
  </w:footnote>
  <w:footnote w:type="continuationSeparator" w:id="0">
    <w:p w:rsidR="00240444" w:rsidRDefault="00240444" w:rsidP="000E3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7E81"/>
    <w:multiLevelType w:val="hybridMultilevel"/>
    <w:tmpl w:val="6BD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D196B"/>
    <w:multiLevelType w:val="hybridMultilevel"/>
    <w:tmpl w:val="E3D859A6"/>
    <w:lvl w:ilvl="0" w:tplc="D56AE32E">
      <w:start w:val="1"/>
      <w:numFmt w:val="lowerLetter"/>
      <w:lvlText w:val="(%1)"/>
      <w:lvlJc w:val="left"/>
      <w:pPr>
        <w:ind w:left="882" w:hanging="45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1FFB1FA5"/>
    <w:multiLevelType w:val="hybridMultilevel"/>
    <w:tmpl w:val="48A2D93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23F5271C"/>
    <w:multiLevelType w:val="hybridMultilevel"/>
    <w:tmpl w:val="FCE2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15451"/>
    <w:multiLevelType w:val="hybridMultilevel"/>
    <w:tmpl w:val="DA78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3240E"/>
    <w:multiLevelType w:val="hybridMultilevel"/>
    <w:tmpl w:val="D1100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17FE8"/>
    <w:multiLevelType w:val="hybridMultilevel"/>
    <w:tmpl w:val="5322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43B79"/>
    <w:multiLevelType w:val="hybridMultilevel"/>
    <w:tmpl w:val="88A0DAFC"/>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8">
    <w:nsid w:val="45587256"/>
    <w:multiLevelType w:val="hybridMultilevel"/>
    <w:tmpl w:val="5E9E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822CA5"/>
    <w:multiLevelType w:val="hybridMultilevel"/>
    <w:tmpl w:val="E2B6F3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48B45DF5"/>
    <w:multiLevelType w:val="hybridMultilevel"/>
    <w:tmpl w:val="7D70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87566"/>
    <w:multiLevelType w:val="hybridMultilevel"/>
    <w:tmpl w:val="2F06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20C86"/>
    <w:multiLevelType w:val="hybridMultilevel"/>
    <w:tmpl w:val="3BCE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76CA0"/>
    <w:multiLevelType w:val="hybridMultilevel"/>
    <w:tmpl w:val="2DE0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5A7857"/>
    <w:multiLevelType w:val="hybridMultilevel"/>
    <w:tmpl w:val="D4BC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A4598"/>
    <w:multiLevelType w:val="hybridMultilevel"/>
    <w:tmpl w:val="3C16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43D1B"/>
    <w:multiLevelType w:val="hybridMultilevel"/>
    <w:tmpl w:val="112A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32DB3"/>
    <w:multiLevelType w:val="hybridMultilevel"/>
    <w:tmpl w:val="B532D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F1502E"/>
    <w:multiLevelType w:val="hybridMultilevel"/>
    <w:tmpl w:val="61CC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DCA"/>
    <w:multiLevelType w:val="hybridMultilevel"/>
    <w:tmpl w:val="807C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E12D67"/>
    <w:multiLevelType w:val="hybridMultilevel"/>
    <w:tmpl w:val="E7C8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967A7E"/>
    <w:multiLevelType w:val="hybridMultilevel"/>
    <w:tmpl w:val="067E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83EA0"/>
    <w:multiLevelType w:val="hybridMultilevel"/>
    <w:tmpl w:val="7EE6B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DC6239"/>
    <w:multiLevelType w:val="hybridMultilevel"/>
    <w:tmpl w:val="BAF4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EB0D96"/>
    <w:multiLevelType w:val="hybridMultilevel"/>
    <w:tmpl w:val="BC7A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16"/>
  </w:num>
  <w:num w:numId="5">
    <w:abstractNumId w:val="0"/>
  </w:num>
  <w:num w:numId="6">
    <w:abstractNumId w:val="3"/>
  </w:num>
  <w:num w:numId="7">
    <w:abstractNumId w:val="7"/>
  </w:num>
  <w:num w:numId="8">
    <w:abstractNumId w:val="23"/>
  </w:num>
  <w:num w:numId="9">
    <w:abstractNumId w:val="11"/>
  </w:num>
  <w:num w:numId="10">
    <w:abstractNumId w:val="15"/>
  </w:num>
  <w:num w:numId="11">
    <w:abstractNumId w:val="10"/>
  </w:num>
  <w:num w:numId="12">
    <w:abstractNumId w:val="24"/>
  </w:num>
  <w:num w:numId="13">
    <w:abstractNumId w:val="21"/>
  </w:num>
  <w:num w:numId="14">
    <w:abstractNumId w:val="8"/>
  </w:num>
  <w:num w:numId="15">
    <w:abstractNumId w:val="22"/>
  </w:num>
  <w:num w:numId="16">
    <w:abstractNumId w:val="4"/>
  </w:num>
  <w:num w:numId="17">
    <w:abstractNumId w:val="9"/>
  </w:num>
  <w:num w:numId="18">
    <w:abstractNumId w:val="5"/>
  </w:num>
  <w:num w:numId="19">
    <w:abstractNumId w:val="6"/>
  </w:num>
  <w:num w:numId="20">
    <w:abstractNumId w:val="18"/>
  </w:num>
  <w:num w:numId="21">
    <w:abstractNumId w:val="17"/>
  </w:num>
  <w:num w:numId="22">
    <w:abstractNumId w:val="19"/>
  </w:num>
  <w:num w:numId="23">
    <w:abstractNumId w:val="1"/>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66"/>
    <w:rsid w:val="00012D8F"/>
    <w:rsid w:val="00013418"/>
    <w:rsid w:val="00043C31"/>
    <w:rsid w:val="00043CEF"/>
    <w:rsid w:val="00045239"/>
    <w:rsid w:val="00047C01"/>
    <w:rsid w:val="000501F7"/>
    <w:rsid w:val="00050DAC"/>
    <w:rsid w:val="00056B4A"/>
    <w:rsid w:val="00057CF2"/>
    <w:rsid w:val="000665B9"/>
    <w:rsid w:val="000840B0"/>
    <w:rsid w:val="000862E8"/>
    <w:rsid w:val="00087D4C"/>
    <w:rsid w:val="0009140A"/>
    <w:rsid w:val="0009612D"/>
    <w:rsid w:val="00096A09"/>
    <w:rsid w:val="000973BD"/>
    <w:rsid w:val="000A2D40"/>
    <w:rsid w:val="000B2573"/>
    <w:rsid w:val="000C2C60"/>
    <w:rsid w:val="000C2D61"/>
    <w:rsid w:val="000D51CC"/>
    <w:rsid w:val="000E36F2"/>
    <w:rsid w:val="000F3FA0"/>
    <w:rsid w:val="0014550F"/>
    <w:rsid w:val="0015347A"/>
    <w:rsid w:val="001617FF"/>
    <w:rsid w:val="00162391"/>
    <w:rsid w:val="00165454"/>
    <w:rsid w:val="00171577"/>
    <w:rsid w:val="00173930"/>
    <w:rsid w:val="00174004"/>
    <w:rsid w:val="0018677F"/>
    <w:rsid w:val="001C0496"/>
    <w:rsid w:val="001C4AA1"/>
    <w:rsid w:val="001D4F1A"/>
    <w:rsid w:val="001D6484"/>
    <w:rsid w:val="002036D4"/>
    <w:rsid w:val="002061B1"/>
    <w:rsid w:val="002062ED"/>
    <w:rsid w:val="00224872"/>
    <w:rsid w:val="00225A6B"/>
    <w:rsid w:val="0023152E"/>
    <w:rsid w:val="00240444"/>
    <w:rsid w:val="0024057E"/>
    <w:rsid w:val="00242E2F"/>
    <w:rsid w:val="0025265E"/>
    <w:rsid w:val="00255C23"/>
    <w:rsid w:val="0026650D"/>
    <w:rsid w:val="00266697"/>
    <w:rsid w:val="002717E4"/>
    <w:rsid w:val="00276BFD"/>
    <w:rsid w:val="002810CD"/>
    <w:rsid w:val="00292965"/>
    <w:rsid w:val="00295CA9"/>
    <w:rsid w:val="002B7DFE"/>
    <w:rsid w:val="002C4540"/>
    <w:rsid w:val="002E4B6C"/>
    <w:rsid w:val="002E696E"/>
    <w:rsid w:val="00301D61"/>
    <w:rsid w:val="00310F9F"/>
    <w:rsid w:val="00322657"/>
    <w:rsid w:val="003257C6"/>
    <w:rsid w:val="00326A4A"/>
    <w:rsid w:val="00356771"/>
    <w:rsid w:val="00364C03"/>
    <w:rsid w:val="003701CA"/>
    <w:rsid w:val="00375B53"/>
    <w:rsid w:val="00377498"/>
    <w:rsid w:val="00391A5D"/>
    <w:rsid w:val="0039580C"/>
    <w:rsid w:val="00395FED"/>
    <w:rsid w:val="00396914"/>
    <w:rsid w:val="003B1E2A"/>
    <w:rsid w:val="003B41D6"/>
    <w:rsid w:val="003B5616"/>
    <w:rsid w:val="003B6286"/>
    <w:rsid w:val="003C207F"/>
    <w:rsid w:val="003D0753"/>
    <w:rsid w:val="003E1C67"/>
    <w:rsid w:val="003E1D34"/>
    <w:rsid w:val="00402114"/>
    <w:rsid w:val="00406A27"/>
    <w:rsid w:val="00411868"/>
    <w:rsid w:val="00414AED"/>
    <w:rsid w:val="0042106F"/>
    <w:rsid w:val="004220B1"/>
    <w:rsid w:val="00433EDD"/>
    <w:rsid w:val="00435FBC"/>
    <w:rsid w:val="004510F1"/>
    <w:rsid w:val="00465C1D"/>
    <w:rsid w:val="004667C2"/>
    <w:rsid w:val="00474AAD"/>
    <w:rsid w:val="00482916"/>
    <w:rsid w:val="00487E0F"/>
    <w:rsid w:val="00491524"/>
    <w:rsid w:val="00494F77"/>
    <w:rsid w:val="004A6102"/>
    <w:rsid w:val="004A6C6C"/>
    <w:rsid w:val="004B3C02"/>
    <w:rsid w:val="004C1642"/>
    <w:rsid w:val="004D5137"/>
    <w:rsid w:val="004D6B1A"/>
    <w:rsid w:val="004E6DB0"/>
    <w:rsid w:val="004F1636"/>
    <w:rsid w:val="004F3CFA"/>
    <w:rsid w:val="00502200"/>
    <w:rsid w:val="0050792E"/>
    <w:rsid w:val="0051275D"/>
    <w:rsid w:val="0051342F"/>
    <w:rsid w:val="00527613"/>
    <w:rsid w:val="0054205D"/>
    <w:rsid w:val="005431AA"/>
    <w:rsid w:val="00545198"/>
    <w:rsid w:val="0054529C"/>
    <w:rsid w:val="00551CEA"/>
    <w:rsid w:val="005636F3"/>
    <w:rsid w:val="00570F90"/>
    <w:rsid w:val="005848E5"/>
    <w:rsid w:val="00590DB3"/>
    <w:rsid w:val="005947F2"/>
    <w:rsid w:val="005A355B"/>
    <w:rsid w:val="005B1D20"/>
    <w:rsid w:val="005C0468"/>
    <w:rsid w:val="005C0DF0"/>
    <w:rsid w:val="005C0DF5"/>
    <w:rsid w:val="005C4093"/>
    <w:rsid w:val="005D1CC7"/>
    <w:rsid w:val="005D52A9"/>
    <w:rsid w:val="005D55BD"/>
    <w:rsid w:val="005D6C4A"/>
    <w:rsid w:val="005E09C2"/>
    <w:rsid w:val="005F500B"/>
    <w:rsid w:val="00604DDB"/>
    <w:rsid w:val="00606FD8"/>
    <w:rsid w:val="00611749"/>
    <w:rsid w:val="00613FC3"/>
    <w:rsid w:val="0061617C"/>
    <w:rsid w:val="006335A1"/>
    <w:rsid w:val="00633959"/>
    <w:rsid w:val="006444D4"/>
    <w:rsid w:val="00677CB1"/>
    <w:rsid w:val="006A2460"/>
    <w:rsid w:val="006A39C8"/>
    <w:rsid w:val="006A6086"/>
    <w:rsid w:val="006B12D1"/>
    <w:rsid w:val="006B3999"/>
    <w:rsid w:val="006E2FD3"/>
    <w:rsid w:val="006E3525"/>
    <w:rsid w:val="006E71B6"/>
    <w:rsid w:val="006F4E07"/>
    <w:rsid w:val="0070376F"/>
    <w:rsid w:val="00704544"/>
    <w:rsid w:val="007111DC"/>
    <w:rsid w:val="00733AAC"/>
    <w:rsid w:val="00734CC0"/>
    <w:rsid w:val="0079510C"/>
    <w:rsid w:val="007A4A31"/>
    <w:rsid w:val="007A5BE2"/>
    <w:rsid w:val="007A628F"/>
    <w:rsid w:val="007B0877"/>
    <w:rsid w:val="007C6B64"/>
    <w:rsid w:val="007D0C5F"/>
    <w:rsid w:val="007D2078"/>
    <w:rsid w:val="007E3A31"/>
    <w:rsid w:val="007E76D3"/>
    <w:rsid w:val="007F1840"/>
    <w:rsid w:val="007F6AFE"/>
    <w:rsid w:val="00810968"/>
    <w:rsid w:val="00811DAE"/>
    <w:rsid w:val="008257B3"/>
    <w:rsid w:val="008332C5"/>
    <w:rsid w:val="00854DC7"/>
    <w:rsid w:val="00857AD6"/>
    <w:rsid w:val="00866F3D"/>
    <w:rsid w:val="00870388"/>
    <w:rsid w:val="00874FB7"/>
    <w:rsid w:val="0087546F"/>
    <w:rsid w:val="00891C74"/>
    <w:rsid w:val="008A0006"/>
    <w:rsid w:val="008B4280"/>
    <w:rsid w:val="008D4F36"/>
    <w:rsid w:val="008E0FD0"/>
    <w:rsid w:val="008E10B5"/>
    <w:rsid w:val="008E34CF"/>
    <w:rsid w:val="008F4B18"/>
    <w:rsid w:val="0090228A"/>
    <w:rsid w:val="00902CA0"/>
    <w:rsid w:val="009236A0"/>
    <w:rsid w:val="00926B40"/>
    <w:rsid w:val="0092782C"/>
    <w:rsid w:val="00935F34"/>
    <w:rsid w:val="0093669B"/>
    <w:rsid w:val="00942D25"/>
    <w:rsid w:val="009518F8"/>
    <w:rsid w:val="009763A9"/>
    <w:rsid w:val="0098317F"/>
    <w:rsid w:val="00987E25"/>
    <w:rsid w:val="00997129"/>
    <w:rsid w:val="009D5219"/>
    <w:rsid w:val="00A114F4"/>
    <w:rsid w:val="00A13C02"/>
    <w:rsid w:val="00A172A9"/>
    <w:rsid w:val="00A318D8"/>
    <w:rsid w:val="00A34934"/>
    <w:rsid w:val="00A5788C"/>
    <w:rsid w:val="00A6560A"/>
    <w:rsid w:val="00A75479"/>
    <w:rsid w:val="00A90760"/>
    <w:rsid w:val="00A9408F"/>
    <w:rsid w:val="00A95F45"/>
    <w:rsid w:val="00AA2A0A"/>
    <w:rsid w:val="00AB1783"/>
    <w:rsid w:val="00AB20FB"/>
    <w:rsid w:val="00AC293D"/>
    <w:rsid w:val="00AC2E44"/>
    <w:rsid w:val="00AE4E57"/>
    <w:rsid w:val="00AF3567"/>
    <w:rsid w:val="00B015E0"/>
    <w:rsid w:val="00B11B48"/>
    <w:rsid w:val="00B32C25"/>
    <w:rsid w:val="00B37D08"/>
    <w:rsid w:val="00B40782"/>
    <w:rsid w:val="00B40BC2"/>
    <w:rsid w:val="00B4574C"/>
    <w:rsid w:val="00B470D9"/>
    <w:rsid w:val="00B500E1"/>
    <w:rsid w:val="00B60551"/>
    <w:rsid w:val="00B6215D"/>
    <w:rsid w:val="00B668D1"/>
    <w:rsid w:val="00B77A10"/>
    <w:rsid w:val="00B828F0"/>
    <w:rsid w:val="00B83185"/>
    <w:rsid w:val="00B9567C"/>
    <w:rsid w:val="00BA67FA"/>
    <w:rsid w:val="00BB11E6"/>
    <w:rsid w:val="00BB6F84"/>
    <w:rsid w:val="00BB758B"/>
    <w:rsid w:val="00BD3C32"/>
    <w:rsid w:val="00BD5AB6"/>
    <w:rsid w:val="00BE48DC"/>
    <w:rsid w:val="00C017AB"/>
    <w:rsid w:val="00C03E34"/>
    <w:rsid w:val="00C1058A"/>
    <w:rsid w:val="00C21679"/>
    <w:rsid w:val="00C23520"/>
    <w:rsid w:val="00C337F4"/>
    <w:rsid w:val="00C46EEC"/>
    <w:rsid w:val="00C517C3"/>
    <w:rsid w:val="00C620FF"/>
    <w:rsid w:val="00C70B74"/>
    <w:rsid w:val="00C7198C"/>
    <w:rsid w:val="00C74110"/>
    <w:rsid w:val="00C74C72"/>
    <w:rsid w:val="00C8169A"/>
    <w:rsid w:val="00C90844"/>
    <w:rsid w:val="00C92E57"/>
    <w:rsid w:val="00C95B54"/>
    <w:rsid w:val="00CA00C1"/>
    <w:rsid w:val="00CA1FFD"/>
    <w:rsid w:val="00CA5B53"/>
    <w:rsid w:val="00CA6089"/>
    <w:rsid w:val="00CB2F18"/>
    <w:rsid w:val="00CB6A54"/>
    <w:rsid w:val="00CD3460"/>
    <w:rsid w:val="00CE722B"/>
    <w:rsid w:val="00CF055D"/>
    <w:rsid w:val="00CF549A"/>
    <w:rsid w:val="00D02BDA"/>
    <w:rsid w:val="00D0611F"/>
    <w:rsid w:val="00D26969"/>
    <w:rsid w:val="00D31DE8"/>
    <w:rsid w:val="00D35964"/>
    <w:rsid w:val="00D46666"/>
    <w:rsid w:val="00D542E7"/>
    <w:rsid w:val="00D55D24"/>
    <w:rsid w:val="00D56464"/>
    <w:rsid w:val="00D61188"/>
    <w:rsid w:val="00D65B2D"/>
    <w:rsid w:val="00D875F7"/>
    <w:rsid w:val="00D91B79"/>
    <w:rsid w:val="00DA26B4"/>
    <w:rsid w:val="00DA7774"/>
    <w:rsid w:val="00DA7C26"/>
    <w:rsid w:val="00DC5502"/>
    <w:rsid w:val="00DE000F"/>
    <w:rsid w:val="00DE451E"/>
    <w:rsid w:val="00DE541B"/>
    <w:rsid w:val="00E0390F"/>
    <w:rsid w:val="00E05764"/>
    <w:rsid w:val="00E227BA"/>
    <w:rsid w:val="00E3140E"/>
    <w:rsid w:val="00E56ACC"/>
    <w:rsid w:val="00E61D9F"/>
    <w:rsid w:val="00E67CA8"/>
    <w:rsid w:val="00E82E97"/>
    <w:rsid w:val="00E90996"/>
    <w:rsid w:val="00E94902"/>
    <w:rsid w:val="00E956BA"/>
    <w:rsid w:val="00EA3AC3"/>
    <w:rsid w:val="00EB045D"/>
    <w:rsid w:val="00EB245A"/>
    <w:rsid w:val="00EB6133"/>
    <w:rsid w:val="00EB74DA"/>
    <w:rsid w:val="00EC76C9"/>
    <w:rsid w:val="00ED02EA"/>
    <w:rsid w:val="00ED194E"/>
    <w:rsid w:val="00ED4E21"/>
    <w:rsid w:val="00EE42EF"/>
    <w:rsid w:val="00EF3843"/>
    <w:rsid w:val="00F025CF"/>
    <w:rsid w:val="00F22099"/>
    <w:rsid w:val="00F31B4B"/>
    <w:rsid w:val="00F34319"/>
    <w:rsid w:val="00F5232D"/>
    <w:rsid w:val="00F66C7C"/>
    <w:rsid w:val="00F67B68"/>
    <w:rsid w:val="00F8016A"/>
    <w:rsid w:val="00F816C7"/>
    <w:rsid w:val="00F856D6"/>
    <w:rsid w:val="00FA1D28"/>
    <w:rsid w:val="00FB009E"/>
    <w:rsid w:val="00FC7AE9"/>
    <w:rsid w:val="00FD30EA"/>
    <w:rsid w:val="00FD4322"/>
    <w:rsid w:val="00FD7231"/>
    <w:rsid w:val="00FE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46666"/>
    <w:pPr>
      <w:keepNext/>
      <w:keepLines/>
      <w:widowControl w:val="0"/>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666"/>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D46666"/>
  </w:style>
  <w:style w:type="paragraph" w:styleId="ListParagraph">
    <w:name w:val="List Paragraph"/>
    <w:basedOn w:val="Normal"/>
    <w:uiPriority w:val="34"/>
    <w:qFormat/>
    <w:rsid w:val="00D46666"/>
    <w:pPr>
      <w:widowControl w:val="0"/>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D46666"/>
    <w:rPr>
      <w:i/>
      <w:iCs/>
    </w:rPr>
  </w:style>
  <w:style w:type="character" w:styleId="Strong">
    <w:name w:val="Strong"/>
    <w:basedOn w:val="DefaultParagraphFont"/>
    <w:uiPriority w:val="22"/>
    <w:qFormat/>
    <w:rsid w:val="00D46666"/>
    <w:rPr>
      <w:b/>
      <w:bCs/>
    </w:rPr>
  </w:style>
  <w:style w:type="character" w:customStyle="1" w:styleId="subhdrparagraph1">
    <w:name w:val="subhdrparagraph1"/>
    <w:basedOn w:val="DefaultParagraphFont"/>
    <w:rsid w:val="00A13C02"/>
    <w:rPr>
      <w:rFonts w:ascii="Verdana" w:hAnsi="Verdana" w:hint="default"/>
      <w:b/>
      <w:bCs/>
      <w:caps/>
      <w:strike w:val="0"/>
      <w:dstrike w:val="0"/>
      <w:color w:val="003366"/>
      <w:sz w:val="18"/>
      <w:szCs w:val="18"/>
      <w:u w:val="none"/>
      <w:effect w:val="none"/>
    </w:rPr>
  </w:style>
  <w:style w:type="paragraph" w:styleId="NormalWeb">
    <w:name w:val="Normal (Web)"/>
    <w:basedOn w:val="Normal"/>
    <w:uiPriority w:val="99"/>
    <w:unhideWhenUsed/>
    <w:rsid w:val="00A13C02"/>
    <w:pPr>
      <w:spacing w:before="100" w:beforeAutospacing="1" w:after="100" w:afterAutospacing="1"/>
    </w:pPr>
  </w:style>
  <w:style w:type="paragraph" w:styleId="Header">
    <w:name w:val="header"/>
    <w:basedOn w:val="Normal"/>
    <w:link w:val="HeaderChar"/>
    <w:rsid w:val="000E36F2"/>
    <w:pPr>
      <w:tabs>
        <w:tab w:val="center" w:pos="4680"/>
        <w:tab w:val="right" w:pos="9360"/>
      </w:tabs>
    </w:pPr>
  </w:style>
  <w:style w:type="character" w:customStyle="1" w:styleId="HeaderChar">
    <w:name w:val="Header Char"/>
    <w:basedOn w:val="DefaultParagraphFont"/>
    <w:link w:val="Header"/>
    <w:rsid w:val="000E36F2"/>
    <w:rPr>
      <w:sz w:val="24"/>
      <w:szCs w:val="24"/>
    </w:rPr>
  </w:style>
  <w:style w:type="paragraph" w:styleId="Footer">
    <w:name w:val="footer"/>
    <w:basedOn w:val="Normal"/>
    <w:link w:val="FooterChar"/>
    <w:uiPriority w:val="99"/>
    <w:rsid w:val="000E36F2"/>
    <w:pPr>
      <w:tabs>
        <w:tab w:val="center" w:pos="4680"/>
        <w:tab w:val="right" w:pos="9360"/>
      </w:tabs>
    </w:pPr>
  </w:style>
  <w:style w:type="character" w:customStyle="1" w:styleId="FooterChar">
    <w:name w:val="Footer Char"/>
    <w:basedOn w:val="DefaultParagraphFont"/>
    <w:link w:val="Footer"/>
    <w:uiPriority w:val="99"/>
    <w:rsid w:val="000E36F2"/>
    <w:rPr>
      <w:sz w:val="24"/>
      <w:szCs w:val="24"/>
    </w:rPr>
  </w:style>
  <w:style w:type="paragraph" w:styleId="BalloonText">
    <w:name w:val="Balloon Text"/>
    <w:basedOn w:val="Normal"/>
    <w:link w:val="BalloonTextChar"/>
    <w:rsid w:val="000E36F2"/>
    <w:rPr>
      <w:rFonts w:ascii="Tahoma" w:hAnsi="Tahoma" w:cs="Tahoma"/>
      <w:sz w:val="16"/>
      <w:szCs w:val="16"/>
    </w:rPr>
  </w:style>
  <w:style w:type="character" w:customStyle="1" w:styleId="BalloonTextChar">
    <w:name w:val="Balloon Text Char"/>
    <w:basedOn w:val="DefaultParagraphFont"/>
    <w:link w:val="BalloonText"/>
    <w:rsid w:val="000E36F2"/>
    <w:rPr>
      <w:rFonts w:ascii="Tahoma" w:hAnsi="Tahoma" w:cs="Tahoma"/>
      <w:sz w:val="16"/>
      <w:szCs w:val="16"/>
    </w:rPr>
  </w:style>
  <w:style w:type="character" w:styleId="Hyperlink">
    <w:name w:val="Hyperlink"/>
    <w:basedOn w:val="DefaultParagraphFont"/>
    <w:rsid w:val="006335A1"/>
    <w:rPr>
      <w:color w:val="0000FF" w:themeColor="hyperlink"/>
      <w:u w:val="single"/>
    </w:rPr>
  </w:style>
  <w:style w:type="character" w:styleId="FollowedHyperlink">
    <w:name w:val="FollowedHyperlink"/>
    <w:basedOn w:val="DefaultParagraphFont"/>
    <w:rsid w:val="00874FB7"/>
    <w:rPr>
      <w:color w:val="800080" w:themeColor="followedHyperlink"/>
      <w:u w:val="single"/>
    </w:rPr>
  </w:style>
  <w:style w:type="paragraph" w:customStyle="1" w:styleId="list1">
    <w:name w:val="list1"/>
    <w:basedOn w:val="Normal"/>
    <w:rsid w:val="00570F90"/>
    <w:pPr>
      <w:spacing w:after="120"/>
      <w:ind w:left="864" w:hanging="432"/>
      <w:jc w:val="both"/>
    </w:pPr>
    <w:rPr>
      <w:rFonts w:ascii="Arial" w:eastAsiaTheme="minorHAnsi" w:hAnsi="Arial" w:cs="Arial"/>
      <w:sz w:val="20"/>
      <w:szCs w:val="20"/>
    </w:rPr>
  </w:style>
  <w:style w:type="paragraph" w:customStyle="1" w:styleId="p0">
    <w:name w:val="p0"/>
    <w:basedOn w:val="Normal"/>
    <w:rsid w:val="00570F90"/>
    <w:pPr>
      <w:spacing w:after="120"/>
      <w:ind w:firstLine="432"/>
      <w:jc w:val="both"/>
    </w:pPr>
    <w:rPr>
      <w:rFonts w:ascii="Arial" w:eastAsiaTheme="minorHAnsi" w:hAnsi="Arial" w:cs="Arial"/>
      <w:sz w:val="20"/>
      <w:szCs w:val="20"/>
    </w:rPr>
  </w:style>
  <w:style w:type="paragraph" w:customStyle="1" w:styleId="Pa1">
    <w:name w:val="Pa1"/>
    <w:basedOn w:val="Normal"/>
    <w:next w:val="Normal"/>
    <w:uiPriority w:val="99"/>
    <w:rsid w:val="00356771"/>
    <w:pPr>
      <w:autoSpaceDE w:val="0"/>
      <w:autoSpaceDN w:val="0"/>
      <w:adjustRightInd w:val="0"/>
      <w:spacing w:line="241" w:lineRule="atLeast"/>
    </w:pPr>
    <w:rPr>
      <w:rFonts w:ascii="Arno Pro" w:eastAsiaTheme="minorHAnsi" w:hAnsi="Arno Pro"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46666"/>
    <w:pPr>
      <w:keepNext/>
      <w:keepLines/>
      <w:widowControl w:val="0"/>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666"/>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D46666"/>
  </w:style>
  <w:style w:type="paragraph" w:styleId="ListParagraph">
    <w:name w:val="List Paragraph"/>
    <w:basedOn w:val="Normal"/>
    <w:uiPriority w:val="34"/>
    <w:qFormat/>
    <w:rsid w:val="00D46666"/>
    <w:pPr>
      <w:widowControl w:val="0"/>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D46666"/>
    <w:rPr>
      <w:i/>
      <w:iCs/>
    </w:rPr>
  </w:style>
  <w:style w:type="character" w:styleId="Strong">
    <w:name w:val="Strong"/>
    <w:basedOn w:val="DefaultParagraphFont"/>
    <w:uiPriority w:val="22"/>
    <w:qFormat/>
    <w:rsid w:val="00D46666"/>
    <w:rPr>
      <w:b/>
      <w:bCs/>
    </w:rPr>
  </w:style>
  <w:style w:type="character" w:customStyle="1" w:styleId="subhdrparagraph1">
    <w:name w:val="subhdrparagraph1"/>
    <w:basedOn w:val="DefaultParagraphFont"/>
    <w:rsid w:val="00A13C02"/>
    <w:rPr>
      <w:rFonts w:ascii="Verdana" w:hAnsi="Verdana" w:hint="default"/>
      <w:b/>
      <w:bCs/>
      <w:caps/>
      <w:strike w:val="0"/>
      <w:dstrike w:val="0"/>
      <w:color w:val="003366"/>
      <w:sz w:val="18"/>
      <w:szCs w:val="18"/>
      <w:u w:val="none"/>
      <w:effect w:val="none"/>
    </w:rPr>
  </w:style>
  <w:style w:type="paragraph" w:styleId="NormalWeb">
    <w:name w:val="Normal (Web)"/>
    <w:basedOn w:val="Normal"/>
    <w:uiPriority w:val="99"/>
    <w:unhideWhenUsed/>
    <w:rsid w:val="00A13C02"/>
    <w:pPr>
      <w:spacing w:before="100" w:beforeAutospacing="1" w:after="100" w:afterAutospacing="1"/>
    </w:pPr>
  </w:style>
  <w:style w:type="paragraph" w:styleId="Header">
    <w:name w:val="header"/>
    <w:basedOn w:val="Normal"/>
    <w:link w:val="HeaderChar"/>
    <w:rsid w:val="000E36F2"/>
    <w:pPr>
      <w:tabs>
        <w:tab w:val="center" w:pos="4680"/>
        <w:tab w:val="right" w:pos="9360"/>
      </w:tabs>
    </w:pPr>
  </w:style>
  <w:style w:type="character" w:customStyle="1" w:styleId="HeaderChar">
    <w:name w:val="Header Char"/>
    <w:basedOn w:val="DefaultParagraphFont"/>
    <w:link w:val="Header"/>
    <w:rsid w:val="000E36F2"/>
    <w:rPr>
      <w:sz w:val="24"/>
      <w:szCs w:val="24"/>
    </w:rPr>
  </w:style>
  <w:style w:type="paragraph" w:styleId="Footer">
    <w:name w:val="footer"/>
    <w:basedOn w:val="Normal"/>
    <w:link w:val="FooterChar"/>
    <w:uiPriority w:val="99"/>
    <w:rsid w:val="000E36F2"/>
    <w:pPr>
      <w:tabs>
        <w:tab w:val="center" w:pos="4680"/>
        <w:tab w:val="right" w:pos="9360"/>
      </w:tabs>
    </w:pPr>
  </w:style>
  <w:style w:type="character" w:customStyle="1" w:styleId="FooterChar">
    <w:name w:val="Footer Char"/>
    <w:basedOn w:val="DefaultParagraphFont"/>
    <w:link w:val="Footer"/>
    <w:uiPriority w:val="99"/>
    <w:rsid w:val="000E36F2"/>
    <w:rPr>
      <w:sz w:val="24"/>
      <w:szCs w:val="24"/>
    </w:rPr>
  </w:style>
  <w:style w:type="paragraph" w:styleId="BalloonText">
    <w:name w:val="Balloon Text"/>
    <w:basedOn w:val="Normal"/>
    <w:link w:val="BalloonTextChar"/>
    <w:rsid w:val="000E36F2"/>
    <w:rPr>
      <w:rFonts w:ascii="Tahoma" w:hAnsi="Tahoma" w:cs="Tahoma"/>
      <w:sz w:val="16"/>
      <w:szCs w:val="16"/>
    </w:rPr>
  </w:style>
  <w:style w:type="character" w:customStyle="1" w:styleId="BalloonTextChar">
    <w:name w:val="Balloon Text Char"/>
    <w:basedOn w:val="DefaultParagraphFont"/>
    <w:link w:val="BalloonText"/>
    <w:rsid w:val="000E36F2"/>
    <w:rPr>
      <w:rFonts w:ascii="Tahoma" w:hAnsi="Tahoma" w:cs="Tahoma"/>
      <w:sz w:val="16"/>
      <w:szCs w:val="16"/>
    </w:rPr>
  </w:style>
  <w:style w:type="character" w:styleId="Hyperlink">
    <w:name w:val="Hyperlink"/>
    <w:basedOn w:val="DefaultParagraphFont"/>
    <w:rsid w:val="006335A1"/>
    <w:rPr>
      <w:color w:val="0000FF" w:themeColor="hyperlink"/>
      <w:u w:val="single"/>
    </w:rPr>
  </w:style>
  <w:style w:type="character" w:styleId="FollowedHyperlink">
    <w:name w:val="FollowedHyperlink"/>
    <w:basedOn w:val="DefaultParagraphFont"/>
    <w:rsid w:val="00874FB7"/>
    <w:rPr>
      <w:color w:val="800080" w:themeColor="followedHyperlink"/>
      <w:u w:val="single"/>
    </w:rPr>
  </w:style>
  <w:style w:type="paragraph" w:customStyle="1" w:styleId="list1">
    <w:name w:val="list1"/>
    <w:basedOn w:val="Normal"/>
    <w:rsid w:val="00570F90"/>
    <w:pPr>
      <w:spacing w:after="120"/>
      <w:ind w:left="864" w:hanging="432"/>
      <w:jc w:val="both"/>
    </w:pPr>
    <w:rPr>
      <w:rFonts w:ascii="Arial" w:eastAsiaTheme="minorHAnsi" w:hAnsi="Arial" w:cs="Arial"/>
      <w:sz w:val="20"/>
      <w:szCs w:val="20"/>
    </w:rPr>
  </w:style>
  <w:style w:type="paragraph" w:customStyle="1" w:styleId="p0">
    <w:name w:val="p0"/>
    <w:basedOn w:val="Normal"/>
    <w:rsid w:val="00570F90"/>
    <w:pPr>
      <w:spacing w:after="120"/>
      <w:ind w:firstLine="432"/>
      <w:jc w:val="both"/>
    </w:pPr>
    <w:rPr>
      <w:rFonts w:ascii="Arial" w:eastAsiaTheme="minorHAnsi" w:hAnsi="Arial" w:cs="Arial"/>
      <w:sz w:val="20"/>
      <w:szCs w:val="20"/>
    </w:rPr>
  </w:style>
  <w:style w:type="paragraph" w:customStyle="1" w:styleId="Pa1">
    <w:name w:val="Pa1"/>
    <w:basedOn w:val="Normal"/>
    <w:next w:val="Normal"/>
    <w:uiPriority w:val="99"/>
    <w:rsid w:val="00356771"/>
    <w:pPr>
      <w:autoSpaceDE w:val="0"/>
      <w:autoSpaceDN w:val="0"/>
      <w:adjustRightInd w:val="0"/>
      <w:spacing w:line="241" w:lineRule="atLeast"/>
    </w:pPr>
    <w:rPr>
      <w:rFonts w:ascii="Arno Pro" w:eastAsiaTheme="minorHAnsi" w:hAnsi="Arno Pro"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671">
      <w:bodyDiv w:val="1"/>
      <w:marLeft w:val="0"/>
      <w:marRight w:val="0"/>
      <w:marTop w:val="0"/>
      <w:marBottom w:val="0"/>
      <w:divBdr>
        <w:top w:val="none" w:sz="0" w:space="0" w:color="auto"/>
        <w:left w:val="none" w:sz="0" w:space="0" w:color="auto"/>
        <w:bottom w:val="none" w:sz="0" w:space="0" w:color="auto"/>
        <w:right w:val="none" w:sz="0" w:space="0" w:color="auto"/>
      </w:divBdr>
      <w:divsChild>
        <w:div w:id="1172447444">
          <w:marLeft w:val="0"/>
          <w:marRight w:val="0"/>
          <w:marTop w:val="0"/>
          <w:marBottom w:val="0"/>
          <w:divBdr>
            <w:top w:val="none" w:sz="0" w:space="0" w:color="auto"/>
            <w:left w:val="none" w:sz="0" w:space="0" w:color="auto"/>
            <w:bottom w:val="none" w:sz="0" w:space="0" w:color="auto"/>
            <w:right w:val="none" w:sz="0" w:space="0" w:color="auto"/>
          </w:divBdr>
          <w:divsChild>
            <w:div w:id="1435438049">
              <w:marLeft w:val="0"/>
              <w:marRight w:val="0"/>
              <w:marTop w:val="0"/>
              <w:marBottom w:val="0"/>
              <w:divBdr>
                <w:top w:val="none" w:sz="0" w:space="0" w:color="auto"/>
                <w:left w:val="none" w:sz="0" w:space="0" w:color="auto"/>
                <w:bottom w:val="none" w:sz="0" w:space="0" w:color="auto"/>
                <w:right w:val="none" w:sz="0" w:space="0" w:color="auto"/>
              </w:divBdr>
              <w:divsChild>
                <w:div w:id="13475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4316">
      <w:bodyDiv w:val="1"/>
      <w:marLeft w:val="0"/>
      <w:marRight w:val="0"/>
      <w:marTop w:val="0"/>
      <w:marBottom w:val="0"/>
      <w:divBdr>
        <w:top w:val="none" w:sz="0" w:space="0" w:color="auto"/>
        <w:left w:val="none" w:sz="0" w:space="0" w:color="auto"/>
        <w:bottom w:val="none" w:sz="0" w:space="0" w:color="auto"/>
        <w:right w:val="none" w:sz="0" w:space="0" w:color="auto"/>
      </w:divBdr>
      <w:divsChild>
        <w:div w:id="819467306">
          <w:marLeft w:val="0"/>
          <w:marRight w:val="0"/>
          <w:marTop w:val="0"/>
          <w:marBottom w:val="0"/>
          <w:divBdr>
            <w:top w:val="none" w:sz="0" w:space="0" w:color="auto"/>
            <w:left w:val="none" w:sz="0" w:space="0" w:color="auto"/>
            <w:bottom w:val="none" w:sz="0" w:space="0" w:color="auto"/>
            <w:right w:val="none" w:sz="0" w:space="0" w:color="auto"/>
          </w:divBdr>
          <w:divsChild>
            <w:div w:id="849879564">
              <w:marLeft w:val="0"/>
              <w:marRight w:val="0"/>
              <w:marTop w:val="0"/>
              <w:marBottom w:val="0"/>
              <w:divBdr>
                <w:top w:val="none" w:sz="0" w:space="0" w:color="auto"/>
                <w:left w:val="none" w:sz="0" w:space="0" w:color="auto"/>
                <w:bottom w:val="none" w:sz="0" w:space="0" w:color="auto"/>
                <w:right w:val="none" w:sz="0" w:space="0" w:color="auto"/>
              </w:divBdr>
              <w:divsChild>
                <w:div w:id="17686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13892">
      <w:bodyDiv w:val="1"/>
      <w:marLeft w:val="0"/>
      <w:marRight w:val="0"/>
      <w:marTop w:val="0"/>
      <w:marBottom w:val="0"/>
      <w:divBdr>
        <w:top w:val="none" w:sz="0" w:space="0" w:color="auto"/>
        <w:left w:val="none" w:sz="0" w:space="0" w:color="auto"/>
        <w:bottom w:val="none" w:sz="0" w:space="0" w:color="auto"/>
        <w:right w:val="none" w:sz="0" w:space="0" w:color="auto"/>
      </w:divBdr>
      <w:divsChild>
        <w:div w:id="1170219382">
          <w:marLeft w:val="0"/>
          <w:marRight w:val="0"/>
          <w:marTop w:val="0"/>
          <w:marBottom w:val="0"/>
          <w:divBdr>
            <w:top w:val="none" w:sz="0" w:space="0" w:color="auto"/>
            <w:left w:val="none" w:sz="0" w:space="0" w:color="auto"/>
            <w:bottom w:val="none" w:sz="0" w:space="0" w:color="auto"/>
            <w:right w:val="none" w:sz="0" w:space="0" w:color="auto"/>
          </w:divBdr>
          <w:divsChild>
            <w:div w:id="216672057">
              <w:marLeft w:val="0"/>
              <w:marRight w:val="0"/>
              <w:marTop w:val="0"/>
              <w:marBottom w:val="0"/>
              <w:divBdr>
                <w:top w:val="none" w:sz="0" w:space="0" w:color="auto"/>
                <w:left w:val="none" w:sz="0" w:space="0" w:color="auto"/>
                <w:bottom w:val="none" w:sz="0" w:space="0" w:color="auto"/>
                <w:right w:val="none" w:sz="0" w:space="0" w:color="auto"/>
              </w:divBdr>
              <w:divsChild>
                <w:div w:id="435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3658">
      <w:bodyDiv w:val="1"/>
      <w:marLeft w:val="0"/>
      <w:marRight w:val="0"/>
      <w:marTop w:val="0"/>
      <w:marBottom w:val="0"/>
      <w:divBdr>
        <w:top w:val="none" w:sz="0" w:space="0" w:color="auto"/>
        <w:left w:val="none" w:sz="0" w:space="0" w:color="auto"/>
        <w:bottom w:val="none" w:sz="0" w:space="0" w:color="auto"/>
        <w:right w:val="none" w:sz="0" w:space="0" w:color="auto"/>
      </w:divBdr>
      <w:divsChild>
        <w:div w:id="1767460191">
          <w:marLeft w:val="0"/>
          <w:marRight w:val="0"/>
          <w:marTop w:val="0"/>
          <w:marBottom w:val="0"/>
          <w:divBdr>
            <w:top w:val="none" w:sz="0" w:space="0" w:color="auto"/>
            <w:left w:val="none" w:sz="0" w:space="0" w:color="auto"/>
            <w:bottom w:val="none" w:sz="0" w:space="0" w:color="auto"/>
            <w:right w:val="none" w:sz="0" w:space="0" w:color="auto"/>
          </w:divBdr>
          <w:divsChild>
            <w:div w:id="993022351">
              <w:marLeft w:val="0"/>
              <w:marRight w:val="0"/>
              <w:marTop w:val="0"/>
              <w:marBottom w:val="0"/>
              <w:divBdr>
                <w:top w:val="none" w:sz="0" w:space="0" w:color="auto"/>
                <w:left w:val="none" w:sz="0" w:space="0" w:color="auto"/>
                <w:bottom w:val="none" w:sz="0" w:space="0" w:color="auto"/>
                <w:right w:val="none" w:sz="0" w:space="0" w:color="auto"/>
              </w:divBdr>
              <w:divsChild>
                <w:div w:id="9763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09191">
      <w:bodyDiv w:val="1"/>
      <w:marLeft w:val="0"/>
      <w:marRight w:val="0"/>
      <w:marTop w:val="0"/>
      <w:marBottom w:val="0"/>
      <w:divBdr>
        <w:top w:val="none" w:sz="0" w:space="0" w:color="auto"/>
        <w:left w:val="none" w:sz="0" w:space="0" w:color="auto"/>
        <w:bottom w:val="none" w:sz="0" w:space="0" w:color="auto"/>
        <w:right w:val="none" w:sz="0" w:space="0" w:color="auto"/>
      </w:divBdr>
      <w:divsChild>
        <w:div w:id="1404832521">
          <w:marLeft w:val="0"/>
          <w:marRight w:val="0"/>
          <w:marTop w:val="0"/>
          <w:marBottom w:val="0"/>
          <w:divBdr>
            <w:top w:val="none" w:sz="0" w:space="0" w:color="auto"/>
            <w:left w:val="none" w:sz="0" w:space="0" w:color="auto"/>
            <w:bottom w:val="none" w:sz="0" w:space="0" w:color="auto"/>
            <w:right w:val="none" w:sz="0" w:space="0" w:color="auto"/>
          </w:divBdr>
          <w:divsChild>
            <w:div w:id="4480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5083">
      <w:bodyDiv w:val="1"/>
      <w:marLeft w:val="0"/>
      <w:marRight w:val="0"/>
      <w:marTop w:val="0"/>
      <w:marBottom w:val="0"/>
      <w:divBdr>
        <w:top w:val="none" w:sz="0" w:space="0" w:color="auto"/>
        <w:left w:val="none" w:sz="0" w:space="0" w:color="auto"/>
        <w:bottom w:val="none" w:sz="0" w:space="0" w:color="auto"/>
        <w:right w:val="none" w:sz="0" w:space="0" w:color="auto"/>
      </w:divBdr>
      <w:divsChild>
        <w:div w:id="1670207534">
          <w:marLeft w:val="0"/>
          <w:marRight w:val="0"/>
          <w:marTop w:val="0"/>
          <w:marBottom w:val="0"/>
          <w:divBdr>
            <w:top w:val="none" w:sz="0" w:space="0" w:color="auto"/>
            <w:left w:val="none" w:sz="0" w:space="0" w:color="auto"/>
            <w:bottom w:val="none" w:sz="0" w:space="0" w:color="auto"/>
            <w:right w:val="none" w:sz="0" w:space="0" w:color="auto"/>
          </w:divBdr>
          <w:divsChild>
            <w:div w:id="1990403701">
              <w:marLeft w:val="0"/>
              <w:marRight w:val="0"/>
              <w:marTop w:val="0"/>
              <w:marBottom w:val="0"/>
              <w:divBdr>
                <w:top w:val="none" w:sz="0" w:space="0" w:color="auto"/>
                <w:left w:val="none" w:sz="0" w:space="0" w:color="auto"/>
                <w:bottom w:val="none" w:sz="0" w:space="0" w:color="auto"/>
                <w:right w:val="none" w:sz="0" w:space="0" w:color="auto"/>
              </w:divBdr>
              <w:divsChild>
                <w:div w:id="8584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Spain" TargetMode="External"/><Relationship Id="rId18" Type="http://schemas.openxmlformats.org/officeDocument/2006/relationships/hyperlink" Target="https://en.wikipedia.org/wiki/Stables" TargetMode="External"/><Relationship Id="rId26" Type="http://schemas.openxmlformats.org/officeDocument/2006/relationships/hyperlink" Target="https://en.wikipedia.org/wiki/Jacksonville,_Florida" TargetMode="External"/><Relationship Id="rId3" Type="http://schemas.openxmlformats.org/officeDocument/2006/relationships/styles" Target="styles.xml"/><Relationship Id="rId21" Type="http://schemas.openxmlformats.org/officeDocument/2006/relationships/hyperlink" Target="https://en.wikipedia.org/wiki/Ulysses_S._Grant"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n.wikipedia.org/wiki/Seminole" TargetMode="External"/><Relationship Id="rId17" Type="http://schemas.openxmlformats.org/officeDocument/2006/relationships/hyperlink" Target="https://en.wikipedia.org/wiki/Veranda" TargetMode="External"/><Relationship Id="rId25" Type="http://schemas.openxmlformats.org/officeDocument/2006/relationships/hyperlink" Target="https://en.wikipedia.org/wiki/Steamboa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Hunting_lodge" TargetMode="External"/><Relationship Id="rId20" Type="http://schemas.openxmlformats.org/officeDocument/2006/relationships/hyperlink" Target="https://en.wikipedia.org/wiki/Spring_(hydrosphere)" TargetMode="External"/><Relationship Id="rId29"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Lake_Monroe_(Florida)" TargetMode="External"/><Relationship Id="rId24" Type="http://schemas.openxmlformats.org/officeDocument/2006/relationships/hyperlink" Target="https://en.wikipedia.org/wiki/Pecan" TargetMode="External"/><Relationship Id="rId32" Type="http://schemas.openxmlformats.org/officeDocument/2006/relationships/hyperlink" Target="mailto:WDHiggin@mercergroupinc.com" TargetMode="External"/><Relationship Id="rId5" Type="http://schemas.openxmlformats.org/officeDocument/2006/relationships/settings" Target="settings.xml"/><Relationship Id="rId15" Type="http://schemas.openxmlformats.org/officeDocument/2006/relationships/hyperlink" Target="https://en.wikipedia.org/wiki/New_York_City" TargetMode="External"/><Relationship Id="rId23" Type="http://schemas.openxmlformats.org/officeDocument/2006/relationships/hyperlink" Target="https://en.wikipedia.org/wiki/Orange_(fruit)" TargetMode="External"/><Relationship Id="rId28" Type="http://schemas.openxmlformats.org/officeDocument/2006/relationships/hyperlink" Target="https://en.wikipedia.org/wiki/National_Register_of_Historic_Places" TargetMode="External"/><Relationship Id="rId10" Type="http://schemas.openxmlformats.org/officeDocument/2006/relationships/hyperlink" Target="https://en.wikipedia.org/wiki/Indigenous_peoples_of_the_Americas" TargetMode="External"/><Relationship Id="rId19" Type="http://schemas.openxmlformats.org/officeDocument/2006/relationships/hyperlink" Target="https://en.wikipedia.org/wiki/Swimming_pool" TargetMode="External"/><Relationship Id="rId31" Type="http://schemas.openxmlformats.org/officeDocument/2006/relationships/hyperlink" Target="mailto:WDHiggin@mercergroupinc.com" TargetMode="External"/><Relationship Id="rId4" Type="http://schemas.microsoft.com/office/2007/relationships/stylesWithEffects" Target="stylesWithEffects.xml"/><Relationship Id="rId9" Type="http://schemas.openxmlformats.org/officeDocument/2006/relationships/hyperlink" Target="https://en.wikipedia.org/wiki/Timucuan" TargetMode="External"/><Relationship Id="rId14" Type="http://schemas.openxmlformats.org/officeDocument/2006/relationships/hyperlink" Target="https://en.wikipedia.org/wiki/Seminole_Wars" TargetMode="External"/><Relationship Id="rId22" Type="http://schemas.openxmlformats.org/officeDocument/2006/relationships/hyperlink" Target="https://en.wikipedia.org/wiki/Grover_Cleveland" TargetMode="External"/><Relationship Id="rId27" Type="http://schemas.openxmlformats.org/officeDocument/2006/relationships/hyperlink" Target="https://en.wikipedia.org/wiki/Sanford,_Florida" TargetMode="External"/><Relationship Id="rId30" Type="http://schemas.openxmlformats.org/officeDocument/2006/relationships/hyperlink" Target="http://www.debary.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A1C06-BA7F-47AB-BFB0-F76AB984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1310</Words>
  <Characters>9017</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City of Cape Coral</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wdhiggin</dc:creator>
  <cp:lastModifiedBy>WD Higginbotham</cp:lastModifiedBy>
  <cp:revision>3</cp:revision>
  <cp:lastPrinted>2016-04-14T13:25:00Z</cp:lastPrinted>
  <dcterms:created xsi:type="dcterms:W3CDTF">2016-07-14T12:08:00Z</dcterms:created>
  <dcterms:modified xsi:type="dcterms:W3CDTF">2016-07-14T12:09:00Z</dcterms:modified>
</cp:coreProperties>
</file>